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A4FE" w14:textId="77777777" w:rsidR="00825683" w:rsidRDefault="00825683" w:rsidP="00825683">
      <w:pPr>
        <w:keepNext/>
        <w:ind w:left="4320" w:firstLine="720"/>
        <w:outlineLvl w:val="0"/>
        <w:rPr>
          <w:sz w:val="24"/>
          <w:szCs w:val="24"/>
          <w:lang w:eastAsia="lt-LT"/>
        </w:rPr>
      </w:pPr>
      <w:bookmarkStart w:id="0" w:name="_Hlk506291403"/>
      <w:r>
        <w:rPr>
          <w:sz w:val="24"/>
          <w:szCs w:val="24"/>
          <w:lang w:eastAsia="lt-LT"/>
        </w:rPr>
        <w:t>PATVIRTINTA</w:t>
      </w:r>
    </w:p>
    <w:p w14:paraId="672A44B7" w14:textId="77777777" w:rsidR="00825683" w:rsidRDefault="00825683" w:rsidP="00825683">
      <w:pPr>
        <w:ind w:left="4608" w:firstLine="432"/>
        <w:rPr>
          <w:sz w:val="24"/>
          <w:szCs w:val="24"/>
        </w:rPr>
      </w:pPr>
      <w:r>
        <w:rPr>
          <w:sz w:val="24"/>
          <w:szCs w:val="24"/>
          <w:lang w:eastAsia="lt-LT"/>
        </w:rPr>
        <w:t>Vilniaus miesto krizių centro direktoriaus</w:t>
      </w:r>
    </w:p>
    <w:p w14:paraId="5B9B1EC5" w14:textId="77777777" w:rsidR="00825683" w:rsidRDefault="00825683" w:rsidP="00825683">
      <w:pPr>
        <w:ind w:left="4608" w:firstLine="432"/>
        <w:rPr>
          <w:color w:val="000000"/>
          <w:sz w:val="24"/>
          <w:szCs w:val="24"/>
        </w:rPr>
      </w:pPr>
      <w:r>
        <w:rPr>
          <w:color w:val="000000"/>
          <w:sz w:val="24"/>
          <w:szCs w:val="24"/>
        </w:rPr>
        <w:t>2023-02-07 įsakymu  Nr. V-1-25-(1.3.1)</w:t>
      </w:r>
      <w:bookmarkEnd w:id="0"/>
    </w:p>
    <w:p w14:paraId="2638EE3A" w14:textId="77777777" w:rsidR="00B004EB" w:rsidRPr="003400D9" w:rsidRDefault="00B004EB" w:rsidP="00767283">
      <w:pPr>
        <w:jc w:val="center"/>
        <w:rPr>
          <w:b/>
          <w:sz w:val="24"/>
          <w:szCs w:val="24"/>
        </w:rPr>
      </w:pPr>
    </w:p>
    <w:p w14:paraId="7117F00C" w14:textId="77777777" w:rsidR="00B004EB" w:rsidRDefault="00B004EB" w:rsidP="00767283">
      <w:pPr>
        <w:jc w:val="center"/>
        <w:rPr>
          <w:b/>
          <w:sz w:val="24"/>
          <w:szCs w:val="24"/>
        </w:rPr>
      </w:pPr>
      <w:r w:rsidRPr="00AE4C14">
        <w:rPr>
          <w:b/>
          <w:sz w:val="24"/>
          <w:szCs w:val="24"/>
        </w:rPr>
        <w:t>VILNIAUS MIESTO KRIZIŲ CENTRO</w:t>
      </w:r>
      <w:r>
        <w:rPr>
          <w:b/>
          <w:sz w:val="24"/>
          <w:szCs w:val="24"/>
        </w:rPr>
        <w:t xml:space="preserve"> </w:t>
      </w:r>
    </w:p>
    <w:p w14:paraId="3E60F96A" w14:textId="77777777" w:rsidR="00B004EB" w:rsidRDefault="00B004EB" w:rsidP="00767283">
      <w:pPr>
        <w:jc w:val="center"/>
        <w:rPr>
          <w:b/>
          <w:sz w:val="24"/>
          <w:szCs w:val="24"/>
        </w:rPr>
      </w:pPr>
      <w:r w:rsidRPr="00AE4C14">
        <w:rPr>
          <w:b/>
          <w:sz w:val="24"/>
          <w:szCs w:val="24"/>
        </w:rPr>
        <w:t>PAGALBOS ŠEIMAI SKYRIAUS</w:t>
      </w:r>
      <w:r>
        <w:rPr>
          <w:b/>
          <w:sz w:val="24"/>
          <w:szCs w:val="24"/>
        </w:rPr>
        <w:t xml:space="preserve"> </w:t>
      </w:r>
    </w:p>
    <w:p w14:paraId="294D377E" w14:textId="16533461" w:rsidR="00B004EB" w:rsidRDefault="00B004EB" w:rsidP="00767283">
      <w:pPr>
        <w:ind w:hanging="284"/>
        <w:jc w:val="center"/>
        <w:rPr>
          <w:b/>
          <w:sz w:val="24"/>
          <w:szCs w:val="24"/>
        </w:rPr>
      </w:pPr>
      <w:r w:rsidRPr="00AE4C14">
        <w:rPr>
          <w:b/>
          <w:sz w:val="24"/>
          <w:szCs w:val="24"/>
        </w:rPr>
        <w:t>VYRESNIOJO SOCIALINIO DARBUOTOJO</w:t>
      </w:r>
      <w:r w:rsidR="008138DE">
        <w:rPr>
          <w:b/>
          <w:sz w:val="24"/>
          <w:szCs w:val="24"/>
        </w:rPr>
        <w:t xml:space="preserve"> </w:t>
      </w:r>
      <w:r w:rsidRPr="00AE4C14">
        <w:rPr>
          <w:b/>
          <w:sz w:val="24"/>
          <w:szCs w:val="24"/>
        </w:rPr>
        <w:t>–</w:t>
      </w:r>
      <w:r w:rsidR="008138DE">
        <w:rPr>
          <w:b/>
          <w:sz w:val="24"/>
          <w:szCs w:val="24"/>
        </w:rPr>
        <w:t xml:space="preserve"> </w:t>
      </w:r>
      <w:r w:rsidRPr="00AE4C14">
        <w:rPr>
          <w:b/>
          <w:sz w:val="24"/>
          <w:szCs w:val="24"/>
        </w:rPr>
        <w:t>ATVEJO VADYBININKO</w:t>
      </w:r>
    </w:p>
    <w:p w14:paraId="1256AA67" w14:textId="77777777" w:rsidR="00B004EB" w:rsidRPr="00AE4C14" w:rsidRDefault="00B004EB" w:rsidP="00767283">
      <w:pPr>
        <w:ind w:hanging="284"/>
        <w:jc w:val="center"/>
        <w:rPr>
          <w:b/>
          <w:sz w:val="24"/>
          <w:szCs w:val="24"/>
          <w:lang w:eastAsia="lt-LT"/>
        </w:rPr>
      </w:pPr>
      <w:r w:rsidRPr="00AE4C14">
        <w:rPr>
          <w:b/>
          <w:sz w:val="24"/>
          <w:szCs w:val="24"/>
          <w:lang w:eastAsia="lt-LT"/>
        </w:rPr>
        <w:t>PAREIGYBĖS APRAŠYMAS</w:t>
      </w:r>
    </w:p>
    <w:p w14:paraId="21D3EBCA" w14:textId="77777777" w:rsidR="00B004EB" w:rsidRPr="00AE4C14" w:rsidRDefault="00B004EB" w:rsidP="00767283">
      <w:pPr>
        <w:rPr>
          <w:sz w:val="24"/>
          <w:szCs w:val="24"/>
          <w:lang w:eastAsia="lt-LT"/>
        </w:rPr>
      </w:pPr>
    </w:p>
    <w:p w14:paraId="5A096AF7" w14:textId="77777777" w:rsidR="00B004EB" w:rsidRPr="00AE4C14" w:rsidRDefault="00B004EB" w:rsidP="00767283">
      <w:pPr>
        <w:ind w:firstLine="4161"/>
        <w:rPr>
          <w:sz w:val="24"/>
          <w:szCs w:val="24"/>
          <w:lang w:eastAsia="lt-LT"/>
        </w:rPr>
      </w:pPr>
      <w:r w:rsidRPr="00AE4C14">
        <w:rPr>
          <w:b/>
          <w:bCs/>
          <w:sz w:val="24"/>
          <w:szCs w:val="24"/>
          <w:lang w:eastAsia="lt-LT"/>
        </w:rPr>
        <w:t>I. PAREIGYBĖ</w:t>
      </w:r>
    </w:p>
    <w:p w14:paraId="3659639E" w14:textId="77777777" w:rsidR="00B004EB" w:rsidRPr="003400D9" w:rsidRDefault="00B004EB" w:rsidP="00767283">
      <w:pPr>
        <w:ind w:firstLine="709"/>
        <w:rPr>
          <w:sz w:val="24"/>
          <w:szCs w:val="24"/>
          <w:lang w:eastAsia="lt-LT"/>
        </w:rPr>
      </w:pPr>
    </w:p>
    <w:p w14:paraId="1E4F6EBB" w14:textId="3EEF26B0" w:rsidR="00B004EB" w:rsidRPr="00AE4C14" w:rsidRDefault="00B004EB" w:rsidP="00767283">
      <w:pPr>
        <w:numPr>
          <w:ilvl w:val="0"/>
          <w:numId w:val="1"/>
        </w:numPr>
        <w:tabs>
          <w:tab w:val="left" w:pos="851"/>
        </w:tabs>
        <w:ind w:left="0" w:firstLine="567"/>
        <w:jc w:val="both"/>
        <w:rPr>
          <w:sz w:val="24"/>
          <w:szCs w:val="24"/>
          <w:lang w:eastAsia="lt-LT"/>
        </w:rPr>
      </w:pPr>
      <w:r w:rsidRPr="00AE4C14">
        <w:rPr>
          <w:sz w:val="24"/>
          <w:szCs w:val="24"/>
          <w:lang w:eastAsia="lt-LT"/>
        </w:rPr>
        <w:t>Vilniaus miesto krizių centro (toliau – Centras) Pagalbos šeimai skyriaus (toliau – Skyrius) vyresnysis socialinis darbuotojas</w:t>
      </w:r>
      <w:r w:rsidR="008138DE">
        <w:rPr>
          <w:sz w:val="24"/>
          <w:szCs w:val="24"/>
          <w:lang w:eastAsia="lt-LT"/>
        </w:rPr>
        <w:t xml:space="preserve"> </w:t>
      </w:r>
      <w:r w:rsidRPr="00AE4C14">
        <w:rPr>
          <w:sz w:val="24"/>
          <w:szCs w:val="24"/>
          <w:lang w:eastAsia="lt-LT"/>
        </w:rPr>
        <w:t>–</w:t>
      </w:r>
      <w:r w:rsidR="008138DE">
        <w:rPr>
          <w:sz w:val="24"/>
          <w:szCs w:val="24"/>
          <w:lang w:eastAsia="lt-LT"/>
        </w:rPr>
        <w:t xml:space="preserve"> </w:t>
      </w:r>
      <w:r w:rsidRPr="00AE4C14">
        <w:rPr>
          <w:sz w:val="24"/>
          <w:szCs w:val="24"/>
          <w:lang w:eastAsia="lt-LT"/>
        </w:rPr>
        <w:t>atvejo vadybininkas (toliau – darbuotojas) yra priskiriamas specialistų grupei.</w:t>
      </w:r>
    </w:p>
    <w:p w14:paraId="6857B69A" w14:textId="6F149A94" w:rsidR="00B004EB" w:rsidRPr="00AE4C14" w:rsidRDefault="00B004EB" w:rsidP="00767283">
      <w:pPr>
        <w:numPr>
          <w:ilvl w:val="0"/>
          <w:numId w:val="1"/>
        </w:numPr>
        <w:tabs>
          <w:tab w:val="left" w:pos="851"/>
          <w:tab w:val="left" w:pos="3135"/>
        </w:tabs>
        <w:ind w:left="0" w:firstLine="567"/>
        <w:jc w:val="both"/>
        <w:rPr>
          <w:sz w:val="24"/>
          <w:szCs w:val="24"/>
          <w:lang w:eastAsia="lt-LT"/>
        </w:rPr>
      </w:pPr>
      <w:r w:rsidRPr="00AE4C14">
        <w:rPr>
          <w:sz w:val="24"/>
          <w:szCs w:val="24"/>
          <w:lang w:eastAsia="lt-LT"/>
        </w:rPr>
        <w:t xml:space="preserve">Pareigybės lygis – </w:t>
      </w:r>
      <w:r w:rsidR="008138DE" w:rsidRPr="006E41F9">
        <w:rPr>
          <w:rFonts w:eastAsia="Calibri"/>
          <w:sz w:val="24"/>
          <w:szCs w:val="24"/>
        </w:rPr>
        <w:t>A2</w:t>
      </w:r>
      <w:r w:rsidR="008138DE">
        <w:rPr>
          <w:sz w:val="24"/>
          <w:szCs w:val="24"/>
          <w:lang w:eastAsia="lt-LT"/>
        </w:rPr>
        <w:t>.</w:t>
      </w:r>
      <w:r w:rsidRPr="00AE4C14">
        <w:rPr>
          <w:sz w:val="24"/>
          <w:szCs w:val="24"/>
          <w:lang w:eastAsia="lt-LT"/>
        </w:rPr>
        <w:tab/>
      </w:r>
    </w:p>
    <w:p w14:paraId="08051468" w14:textId="0A38F87D" w:rsidR="00B004EB" w:rsidRPr="00AE4C14" w:rsidRDefault="00B004EB" w:rsidP="00767283">
      <w:pPr>
        <w:numPr>
          <w:ilvl w:val="0"/>
          <w:numId w:val="1"/>
        </w:numPr>
        <w:tabs>
          <w:tab w:val="left" w:pos="851"/>
        </w:tabs>
        <w:ind w:left="0" w:firstLine="567"/>
        <w:jc w:val="both"/>
        <w:rPr>
          <w:sz w:val="24"/>
          <w:szCs w:val="24"/>
        </w:rPr>
      </w:pPr>
      <w:r w:rsidRPr="00AE4C14">
        <w:rPr>
          <w:sz w:val="24"/>
          <w:szCs w:val="24"/>
          <w:lang w:eastAsia="lt-LT"/>
        </w:rPr>
        <w:t xml:space="preserve">Pareigybės paskirtis – </w:t>
      </w:r>
      <w:r w:rsidRPr="00AE4C14">
        <w:rPr>
          <w:sz w:val="24"/>
          <w:szCs w:val="24"/>
        </w:rPr>
        <w:t xml:space="preserve">organizuoti </w:t>
      </w:r>
      <w:r w:rsidR="008138DE">
        <w:rPr>
          <w:sz w:val="24"/>
          <w:szCs w:val="24"/>
        </w:rPr>
        <w:t xml:space="preserve">bei </w:t>
      </w:r>
      <w:r w:rsidR="008138DE" w:rsidRPr="00E83933">
        <w:rPr>
          <w:sz w:val="24"/>
          <w:szCs w:val="24"/>
        </w:rPr>
        <w:t>teikti bendrąsias</w:t>
      </w:r>
      <w:r w:rsidR="008138DE">
        <w:rPr>
          <w:sz w:val="24"/>
          <w:szCs w:val="24"/>
        </w:rPr>
        <w:t xml:space="preserve"> ir </w:t>
      </w:r>
      <w:r w:rsidR="008138DE" w:rsidRPr="00E83933">
        <w:rPr>
          <w:sz w:val="24"/>
          <w:szCs w:val="24"/>
        </w:rPr>
        <w:t>socialinės priežiūros paslaugas</w:t>
      </w:r>
      <w:r w:rsidR="008138DE">
        <w:rPr>
          <w:sz w:val="24"/>
          <w:szCs w:val="24"/>
        </w:rPr>
        <w:t xml:space="preserve"> krizinėje situacijoje atsidūrusioms šeimoms ir jų nariams,</w:t>
      </w:r>
      <w:r w:rsidR="008138DE" w:rsidRPr="00E83933">
        <w:rPr>
          <w:sz w:val="24"/>
          <w:szCs w:val="24"/>
        </w:rPr>
        <w:t xml:space="preserve"> socialinės rizikos</w:t>
      </w:r>
      <w:r w:rsidR="008138DE">
        <w:rPr>
          <w:sz w:val="24"/>
          <w:szCs w:val="24"/>
        </w:rPr>
        <w:t xml:space="preserve"> </w:t>
      </w:r>
      <w:r w:rsidR="008138DE" w:rsidRPr="00E83933">
        <w:rPr>
          <w:sz w:val="24"/>
          <w:szCs w:val="24"/>
        </w:rPr>
        <w:t>šeimoms</w:t>
      </w:r>
      <w:r w:rsidR="008138DE">
        <w:rPr>
          <w:sz w:val="24"/>
          <w:szCs w:val="24"/>
        </w:rPr>
        <w:t xml:space="preserve"> (</w:t>
      </w:r>
      <w:r w:rsidR="008138DE" w:rsidRPr="00E83933">
        <w:rPr>
          <w:sz w:val="24"/>
          <w:szCs w:val="24"/>
        </w:rPr>
        <w:t>asmenims</w:t>
      </w:r>
      <w:r w:rsidR="008138DE">
        <w:rPr>
          <w:sz w:val="24"/>
          <w:szCs w:val="24"/>
        </w:rPr>
        <w:t>)</w:t>
      </w:r>
      <w:r w:rsidR="008138DE" w:rsidRPr="00E83933">
        <w:rPr>
          <w:sz w:val="24"/>
          <w:szCs w:val="24"/>
        </w:rPr>
        <w:t xml:space="preserve">. </w:t>
      </w:r>
    </w:p>
    <w:p w14:paraId="45EC80D2" w14:textId="77777777" w:rsidR="00B004EB" w:rsidRPr="003400D9" w:rsidRDefault="00B004EB" w:rsidP="00767283">
      <w:pPr>
        <w:numPr>
          <w:ilvl w:val="0"/>
          <w:numId w:val="1"/>
        </w:numPr>
        <w:tabs>
          <w:tab w:val="left" w:pos="851"/>
          <w:tab w:val="left" w:pos="1276"/>
        </w:tabs>
        <w:ind w:left="0" w:firstLine="567"/>
        <w:jc w:val="both"/>
        <w:rPr>
          <w:sz w:val="24"/>
          <w:szCs w:val="24"/>
        </w:rPr>
      </w:pPr>
      <w:r>
        <w:rPr>
          <w:sz w:val="24"/>
          <w:szCs w:val="24"/>
        </w:rPr>
        <w:t>D</w:t>
      </w:r>
      <w:r w:rsidRPr="00AE4C14">
        <w:rPr>
          <w:sz w:val="24"/>
          <w:szCs w:val="24"/>
        </w:rPr>
        <w:t xml:space="preserve">arbuotojas savo veikloje vadovaujasi Centro nuostatais, Centro direktoriaus įsakymais, Centro darbo </w:t>
      </w:r>
      <w:r w:rsidRPr="003400D9">
        <w:rPr>
          <w:sz w:val="24"/>
          <w:szCs w:val="24"/>
        </w:rPr>
        <w:t>tvarkos taisyklėmis, Skyriaus nuostatais ir šiuo pareigybės aprašymu.</w:t>
      </w:r>
    </w:p>
    <w:p w14:paraId="1D16C41E" w14:textId="242A60E6" w:rsidR="00B004EB" w:rsidRPr="003400D9" w:rsidRDefault="00B004EB" w:rsidP="00767283">
      <w:pPr>
        <w:numPr>
          <w:ilvl w:val="0"/>
          <w:numId w:val="1"/>
        </w:numPr>
        <w:tabs>
          <w:tab w:val="left" w:pos="851"/>
          <w:tab w:val="left" w:pos="1276"/>
        </w:tabs>
        <w:ind w:left="0" w:firstLine="567"/>
        <w:jc w:val="both"/>
        <w:rPr>
          <w:sz w:val="24"/>
          <w:szCs w:val="24"/>
        </w:rPr>
      </w:pPr>
      <w:r w:rsidRPr="003400D9">
        <w:rPr>
          <w:color w:val="000000"/>
          <w:sz w:val="24"/>
          <w:szCs w:val="24"/>
        </w:rPr>
        <w:t>Darbuotoją atostogų, ligos, komandiruotės metu pavaduoja kitas vyresnysis socialinis darbuotojas</w:t>
      </w:r>
      <w:r w:rsidR="008138DE">
        <w:rPr>
          <w:color w:val="000000"/>
          <w:sz w:val="24"/>
          <w:szCs w:val="24"/>
        </w:rPr>
        <w:t xml:space="preserve"> </w:t>
      </w:r>
      <w:r w:rsidR="008138DE" w:rsidRPr="00AE4C14">
        <w:rPr>
          <w:sz w:val="24"/>
          <w:szCs w:val="24"/>
          <w:lang w:eastAsia="lt-LT"/>
        </w:rPr>
        <w:t>–</w:t>
      </w:r>
      <w:r w:rsidR="008138DE">
        <w:rPr>
          <w:sz w:val="24"/>
          <w:szCs w:val="24"/>
          <w:lang w:eastAsia="lt-LT"/>
        </w:rPr>
        <w:t xml:space="preserve"> </w:t>
      </w:r>
      <w:r w:rsidR="008138DE" w:rsidRPr="00AE4C14">
        <w:rPr>
          <w:sz w:val="24"/>
          <w:szCs w:val="24"/>
          <w:lang w:eastAsia="lt-LT"/>
        </w:rPr>
        <w:t>atvejo vadybininkas</w:t>
      </w:r>
      <w:r w:rsidR="008138DE">
        <w:rPr>
          <w:color w:val="000000"/>
          <w:sz w:val="24"/>
          <w:szCs w:val="24"/>
        </w:rPr>
        <w:t>.</w:t>
      </w:r>
      <w:r w:rsidRPr="003400D9">
        <w:rPr>
          <w:color w:val="000000"/>
          <w:sz w:val="24"/>
          <w:szCs w:val="24"/>
        </w:rPr>
        <w:t xml:space="preserve"> </w:t>
      </w:r>
    </w:p>
    <w:p w14:paraId="0D6E85D9" w14:textId="7FE5B1BA" w:rsidR="00B004EB" w:rsidRPr="00ED657B" w:rsidRDefault="00D41A6C" w:rsidP="00767283">
      <w:pPr>
        <w:numPr>
          <w:ilvl w:val="0"/>
          <w:numId w:val="1"/>
        </w:numPr>
        <w:tabs>
          <w:tab w:val="left" w:pos="851"/>
          <w:tab w:val="left" w:pos="1276"/>
        </w:tabs>
        <w:ind w:left="0" w:firstLine="567"/>
        <w:jc w:val="both"/>
        <w:rPr>
          <w:sz w:val="24"/>
          <w:szCs w:val="24"/>
        </w:rPr>
      </w:pPr>
      <w:bookmarkStart w:id="1" w:name="_Hlk506291514"/>
      <w:r>
        <w:rPr>
          <w:sz w:val="24"/>
          <w:szCs w:val="24"/>
        </w:rPr>
        <w:t>D</w:t>
      </w:r>
      <w:r w:rsidR="00B004EB" w:rsidRPr="00AE4C14">
        <w:rPr>
          <w:sz w:val="24"/>
          <w:szCs w:val="24"/>
        </w:rPr>
        <w:t xml:space="preserve">arbuotojas </w:t>
      </w:r>
      <w:r>
        <w:rPr>
          <w:sz w:val="24"/>
          <w:szCs w:val="24"/>
        </w:rPr>
        <w:t>tiesiog</w:t>
      </w:r>
      <w:r w:rsidR="000C4C78">
        <w:rPr>
          <w:sz w:val="24"/>
          <w:szCs w:val="24"/>
        </w:rPr>
        <w:t xml:space="preserve">iai </w:t>
      </w:r>
      <w:r w:rsidR="00B004EB" w:rsidRPr="00AE4C14">
        <w:rPr>
          <w:sz w:val="24"/>
          <w:szCs w:val="24"/>
        </w:rPr>
        <w:t>pavaldus Skyriaus vedėjui.</w:t>
      </w:r>
    </w:p>
    <w:p w14:paraId="64118C3A" w14:textId="0C37C75A" w:rsidR="00B004EB" w:rsidRPr="00AE4C14" w:rsidRDefault="00B004EB" w:rsidP="00767283">
      <w:pPr>
        <w:numPr>
          <w:ilvl w:val="0"/>
          <w:numId w:val="1"/>
        </w:numPr>
        <w:tabs>
          <w:tab w:val="left" w:pos="851"/>
          <w:tab w:val="left" w:pos="1276"/>
        </w:tabs>
        <w:ind w:left="0" w:firstLine="567"/>
        <w:jc w:val="both"/>
        <w:rPr>
          <w:sz w:val="24"/>
          <w:szCs w:val="24"/>
        </w:rPr>
      </w:pPr>
      <w:r w:rsidRPr="00AE4C14">
        <w:rPr>
          <w:sz w:val="24"/>
          <w:szCs w:val="24"/>
        </w:rPr>
        <w:t xml:space="preserve">Šis pareigybės aprašymas pasikeitus Lietuvos Respublikos įstatymams arba kitiems norminiams teisės aktams ir esant būtinybei keičiamas </w:t>
      </w:r>
      <w:r w:rsidR="008138DE">
        <w:rPr>
          <w:sz w:val="24"/>
          <w:szCs w:val="24"/>
        </w:rPr>
        <w:t xml:space="preserve">Centro </w:t>
      </w:r>
      <w:r w:rsidRPr="00AE4C14">
        <w:rPr>
          <w:sz w:val="24"/>
          <w:szCs w:val="24"/>
        </w:rPr>
        <w:t>direktoriaus iniciatyva.</w:t>
      </w:r>
    </w:p>
    <w:p w14:paraId="103D8855" w14:textId="77777777" w:rsidR="00B004EB" w:rsidRPr="003400D9" w:rsidRDefault="00B004EB" w:rsidP="00767283">
      <w:pPr>
        <w:tabs>
          <w:tab w:val="left" w:pos="851"/>
          <w:tab w:val="left" w:pos="1134"/>
          <w:tab w:val="left" w:pos="1276"/>
        </w:tabs>
        <w:ind w:left="567"/>
        <w:jc w:val="both"/>
        <w:rPr>
          <w:sz w:val="24"/>
          <w:szCs w:val="24"/>
        </w:rPr>
      </w:pPr>
      <w:bookmarkStart w:id="2" w:name="_Hlk506291655"/>
      <w:bookmarkEnd w:id="1"/>
    </w:p>
    <w:p w14:paraId="23A3D0A4" w14:textId="77777777" w:rsidR="00B004EB" w:rsidRPr="00AE4C14" w:rsidRDefault="00B004EB" w:rsidP="00767283">
      <w:pPr>
        <w:keepNext/>
        <w:ind w:left="360"/>
        <w:jc w:val="center"/>
        <w:outlineLvl w:val="1"/>
        <w:rPr>
          <w:b/>
          <w:bCs/>
          <w:sz w:val="24"/>
          <w:szCs w:val="24"/>
          <w:lang w:eastAsia="lt-LT"/>
        </w:rPr>
      </w:pPr>
      <w:bookmarkStart w:id="3" w:name="_Hlk482178357"/>
      <w:r w:rsidRPr="00AE4C14">
        <w:rPr>
          <w:b/>
          <w:sz w:val="24"/>
          <w:szCs w:val="24"/>
        </w:rPr>
        <w:t xml:space="preserve">II. </w:t>
      </w:r>
      <w:r w:rsidRPr="00AE4C14">
        <w:rPr>
          <w:b/>
          <w:bCs/>
          <w:sz w:val="24"/>
          <w:szCs w:val="24"/>
          <w:lang w:eastAsia="lt-LT"/>
        </w:rPr>
        <w:t>SPECIALIEJI REIKALAVIMAI</w:t>
      </w:r>
      <w:r>
        <w:rPr>
          <w:b/>
          <w:bCs/>
          <w:sz w:val="24"/>
          <w:szCs w:val="24"/>
          <w:lang w:eastAsia="lt-LT"/>
        </w:rPr>
        <w:t xml:space="preserve"> ŠIAS PAREIGAS EINANČIAM DARBUOTOJUI</w:t>
      </w:r>
      <w:r w:rsidRPr="00AE4C14">
        <w:rPr>
          <w:b/>
          <w:bCs/>
          <w:sz w:val="24"/>
          <w:szCs w:val="24"/>
          <w:lang w:eastAsia="lt-LT"/>
        </w:rPr>
        <w:t xml:space="preserve"> </w:t>
      </w:r>
    </w:p>
    <w:p w14:paraId="5E87DA0D" w14:textId="77777777" w:rsidR="00B004EB" w:rsidRPr="003400D9" w:rsidRDefault="00B004EB" w:rsidP="00767283">
      <w:pPr>
        <w:tabs>
          <w:tab w:val="left" w:pos="851"/>
          <w:tab w:val="left" w:pos="1134"/>
          <w:tab w:val="left" w:pos="1276"/>
        </w:tabs>
        <w:jc w:val="center"/>
        <w:rPr>
          <w:sz w:val="24"/>
          <w:szCs w:val="24"/>
        </w:rPr>
      </w:pPr>
    </w:p>
    <w:p w14:paraId="1CC50096" w14:textId="77777777" w:rsidR="00B004EB" w:rsidRPr="00AE4C14" w:rsidRDefault="00B004EB" w:rsidP="00767283">
      <w:pPr>
        <w:numPr>
          <w:ilvl w:val="0"/>
          <w:numId w:val="1"/>
        </w:numPr>
        <w:tabs>
          <w:tab w:val="left" w:pos="851"/>
          <w:tab w:val="left" w:pos="1134"/>
          <w:tab w:val="left" w:pos="1276"/>
        </w:tabs>
        <w:ind w:left="0" w:firstLine="567"/>
        <w:jc w:val="both"/>
        <w:rPr>
          <w:sz w:val="24"/>
          <w:szCs w:val="24"/>
        </w:rPr>
      </w:pPr>
      <w:bookmarkStart w:id="4" w:name="_Hlk506292205"/>
      <w:bookmarkEnd w:id="3"/>
      <w:r>
        <w:rPr>
          <w:sz w:val="24"/>
          <w:szCs w:val="24"/>
        </w:rPr>
        <w:t>Šias pareigas einantis darbuotojas</w:t>
      </w:r>
      <w:r w:rsidRPr="00AE4C14">
        <w:rPr>
          <w:sz w:val="24"/>
          <w:szCs w:val="24"/>
        </w:rPr>
        <w:t xml:space="preserve"> turi atitikti šiuos specialiuosius reikalavimus:</w:t>
      </w:r>
    </w:p>
    <w:bookmarkEnd w:id="4"/>
    <w:p w14:paraId="4CB4487E" w14:textId="77777777" w:rsidR="00B004EB" w:rsidRDefault="00B004EB" w:rsidP="00767283">
      <w:pPr>
        <w:numPr>
          <w:ilvl w:val="1"/>
          <w:numId w:val="1"/>
        </w:numPr>
        <w:tabs>
          <w:tab w:val="left" w:pos="851"/>
          <w:tab w:val="left" w:pos="1134"/>
          <w:tab w:val="left" w:pos="1276"/>
        </w:tabs>
        <w:ind w:left="0" w:firstLine="709"/>
        <w:jc w:val="both"/>
        <w:rPr>
          <w:sz w:val="24"/>
          <w:szCs w:val="24"/>
        </w:rPr>
      </w:pPr>
      <w:r w:rsidRPr="00AE4C14">
        <w:rPr>
          <w:sz w:val="24"/>
          <w:szCs w:val="24"/>
        </w:rPr>
        <w:t xml:space="preserve">turėti ne žemesnį kaip aukštąjį socialinio darbo universitetinį išsilavinimą su bakalauro kvalifikaciniu laipsniu ar jam prilygintu išsilavinimu arba aukštąjį socialinio darbo koleginį išsilavinimą su profesinio bakalauro kvalifikaciniu laipsniu ar jam prilygintu išsilavinimu; </w:t>
      </w:r>
    </w:p>
    <w:p w14:paraId="3B4DE6FC" w14:textId="77777777" w:rsidR="00B004EB" w:rsidRPr="00AE4C14" w:rsidRDefault="00B004EB" w:rsidP="00767283">
      <w:pPr>
        <w:numPr>
          <w:ilvl w:val="1"/>
          <w:numId w:val="1"/>
        </w:numPr>
        <w:tabs>
          <w:tab w:val="left" w:pos="851"/>
          <w:tab w:val="left" w:pos="1134"/>
          <w:tab w:val="left" w:pos="1276"/>
        </w:tabs>
        <w:ind w:left="0" w:firstLine="709"/>
        <w:jc w:val="both"/>
        <w:rPr>
          <w:sz w:val="24"/>
          <w:szCs w:val="24"/>
        </w:rPr>
      </w:pPr>
      <w:r w:rsidRPr="00B13FF2">
        <w:rPr>
          <w:color w:val="000000"/>
          <w:sz w:val="24"/>
          <w:szCs w:val="24"/>
          <w:lang w:eastAsia="lt-LT"/>
        </w:rPr>
        <w:t>išmanyti Skyriui priskirtų funkcijų vykdymą</w:t>
      </w:r>
      <w:r>
        <w:rPr>
          <w:color w:val="000000"/>
          <w:sz w:val="24"/>
          <w:szCs w:val="24"/>
          <w:lang w:eastAsia="lt-LT"/>
        </w:rPr>
        <w:t>;</w:t>
      </w:r>
    </w:p>
    <w:p w14:paraId="36A329E3" w14:textId="77777777" w:rsidR="00B004EB" w:rsidRDefault="00B004EB" w:rsidP="00767283">
      <w:pPr>
        <w:numPr>
          <w:ilvl w:val="1"/>
          <w:numId w:val="1"/>
        </w:numPr>
        <w:tabs>
          <w:tab w:val="left" w:pos="851"/>
          <w:tab w:val="left" w:pos="1134"/>
          <w:tab w:val="left" w:pos="1276"/>
        </w:tabs>
        <w:ind w:left="0" w:firstLine="709"/>
        <w:jc w:val="both"/>
        <w:rPr>
          <w:sz w:val="24"/>
          <w:szCs w:val="24"/>
        </w:rPr>
      </w:pPr>
      <w:r>
        <w:rPr>
          <w:sz w:val="24"/>
          <w:szCs w:val="24"/>
        </w:rPr>
        <w:t xml:space="preserve">išmanyti </w:t>
      </w:r>
      <w:r w:rsidRPr="00A03901">
        <w:rPr>
          <w:sz w:val="24"/>
          <w:szCs w:val="24"/>
        </w:rPr>
        <w:t>Lietuvos Respublikos teisės akt</w:t>
      </w:r>
      <w:r>
        <w:rPr>
          <w:sz w:val="24"/>
          <w:szCs w:val="24"/>
        </w:rPr>
        <w:t>us</w:t>
      </w:r>
      <w:r w:rsidRPr="00A03901">
        <w:rPr>
          <w:sz w:val="24"/>
          <w:szCs w:val="24"/>
        </w:rPr>
        <w:t>, reglamentuojanči</w:t>
      </w:r>
      <w:r>
        <w:rPr>
          <w:sz w:val="24"/>
          <w:szCs w:val="24"/>
        </w:rPr>
        <w:t>us</w:t>
      </w:r>
      <w:r w:rsidRPr="00A03901">
        <w:rPr>
          <w:sz w:val="24"/>
          <w:szCs w:val="24"/>
        </w:rPr>
        <w:t xml:space="preserve"> socialinę apsaugą, būti susipažinęs </w:t>
      </w:r>
      <w:r>
        <w:rPr>
          <w:sz w:val="24"/>
          <w:szCs w:val="24"/>
        </w:rPr>
        <w:t xml:space="preserve">su </w:t>
      </w:r>
      <w:r w:rsidRPr="00A03901">
        <w:rPr>
          <w:sz w:val="24"/>
          <w:szCs w:val="24"/>
        </w:rPr>
        <w:t>socialines paslaugas (paramą) teikiančių įstaigų bei organizacijų tinklu Vilniaus mieste</w:t>
      </w:r>
      <w:r>
        <w:rPr>
          <w:sz w:val="24"/>
          <w:szCs w:val="24"/>
        </w:rPr>
        <w:t>;</w:t>
      </w:r>
    </w:p>
    <w:p w14:paraId="2C8AC93A" w14:textId="1774EA95" w:rsidR="00B004EB" w:rsidRPr="000E3611" w:rsidRDefault="00B004EB" w:rsidP="00767283">
      <w:pPr>
        <w:numPr>
          <w:ilvl w:val="1"/>
          <w:numId w:val="1"/>
        </w:numPr>
        <w:tabs>
          <w:tab w:val="left" w:pos="851"/>
          <w:tab w:val="left" w:pos="1134"/>
          <w:tab w:val="left" w:pos="1276"/>
        </w:tabs>
        <w:ind w:left="0" w:firstLine="709"/>
        <w:jc w:val="both"/>
        <w:rPr>
          <w:sz w:val="24"/>
          <w:szCs w:val="24"/>
        </w:rPr>
      </w:pPr>
      <w:bookmarkStart w:id="5" w:name="_Hlk119331162"/>
      <w:r w:rsidRPr="005B506B">
        <w:rPr>
          <w:color w:val="000000"/>
          <w:sz w:val="24"/>
          <w:szCs w:val="24"/>
          <w:lang w:eastAsia="lt-LT"/>
        </w:rPr>
        <w:t>išmanyti d</w:t>
      </w:r>
      <w:r w:rsidRPr="005B506B">
        <w:rPr>
          <w:color w:val="000000"/>
          <w:sz w:val="24"/>
          <w:szCs w:val="24"/>
        </w:rPr>
        <w:t>okumentų rengimo, tvarkymo ir apskaitos taisykles;</w:t>
      </w:r>
    </w:p>
    <w:p w14:paraId="7B581A3C" w14:textId="076F271B" w:rsidR="000E3611" w:rsidRPr="005B506B" w:rsidRDefault="000E3611" w:rsidP="00767283">
      <w:pPr>
        <w:numPr>
          <w:ilvl w:val="1"/>
          <w:numId w:val="1"/>
        </w:numPr>
        <w:tabs>
          <w:tab w:val="left" w:pos="851"/>
          <w:tab w:val="left" w:pos="1134"/>
          <w:tab w:val="left" w:pos="1276"/>
        </w:tabs>
        <w:ind w:left="0" w:firstLine="709"/>
        <w:jc w:val="both"/>
        <w:rPr>
          <w:sz w:val="24"/>
          <w:szCs w:val="24"/>
        </w:rPr>
      </w:pPr>
      <w:r w:rsidRPr="00F80421">
        <w:rPr>
          <w:sz w:val="24"/>
          <w:szCs w:val="24"/>
        </w:rPr>
        <w:t>mokėti analizuoti ir apibendrinti informaciją,</w:t>
      </w:r>
      <w:r w:rsidRPr="00F80421">
        <w:t xml:space="preserve"> </w:t>
      </w:r>
      <w:r w:rsidRPr="00F80421">
        <w:rPr>
          <w:sz w:val="24"/>
          <w:szCs w:val="24"/>
        </w:rPr>
        <w:t>savarankiškai pl</w:t>
      </w:r>
      <w:r>
        <w:rPr>
          <w:sz w:val="24"/>
          <w:szCs w:val="24"/>
        </w:rPr>
        <w:t>anuoti, organizuoti savo veiklą</w:t>
      </w:r>
      <w:r w:rsidRPr="00F80421">
        <w:rPr>
          <w:sz w:val="24"/>
          <w:szCs w:val="24"/>
        </w:rPr>
        <w:t>;</w:t>
      </w:r>
    </w:p>
    <w:bookmarkEnd w:id="5"/>
    <w:p w14:paraId="63566ECA" w14:textId="77777777" w:rsidR="00B004EB" w:rsidRPr="005B506B" w:rsidRDefault="00B004EB" w:rsidP="00767283">
      <w:pPr>
        <w:numPr>
          <w:ilvl w:val="1"/>
          <w:numId w:val="1"/>
        </w:numPr>
        <w:tabs>
          <w:tab w:val="left" w:pos="851"/>
          <w:tab w:val="left" w:pos="1134"/>
          <w:tab w:val="left" w:pos="1276"/>
        </w:tabs>
        <w:ind w:left="0" w:firstLine="709"/>
        <w:jc w:val="both"/>
        <w:rPr>
          <w:sz w:val="24"/>
          <w:szCs w:val="24"/>
        </w:rPr>
      </w:pPr>
      <w:r w:rsidRPr="005B506B">
        <w:rPr>
          <w:color w:val="000000"/>
          <w:sz w:val="24"/>
          <w:szCs w:val="24"/>
          <w:lang w:eastAsia="lt-LT"/>
        </w:rPr>
        <w:t>mokėti valstybinę kalbą pagal trečiąją valstybinės kalbos mokėjimo kategoriją, nustatytą Lietuvos Respublikos Vyriausybės 2003 m. gruodžio 24 d. nutarimu Nr. 1688 „Dėl valstybinės kalbos mokėjimo kategorijų patvirtinimo ir įgyvendinimo“;</w:t>
      </w:r>
    </w:p>
    <w:p w14:paraId="05E5287B" w14:textId="64FFD7ED" w:rsidR="00B004EB" w:rsidRDefault="00B004EB" w:rsidP="00767283">
      <w:pPr>
        <w:numPr>
          <w:ilvl w:val="1"/>
          <w:numId w:val="1"/>
        </w:numPr>
        <w:tabs>
          <w:tab w:val="left" w:pos="851"/>
          <w:tab w:val="left" w:pos="1134"/>
          <w:tab w:val="left" w:pos="1276"/>
        </w:tabs>
        <w:ind w:left="0" w:firstLine="709"/>
        <w:jc w:val="both"/>
        <w:rPr>
          <w:sz w:val="24"/>
          <w:szCs w:val="24"/>
        </w:rPr>
      </w:pPr>
      <w:bookmarkStart w:id="6" w:name="_Hlk506298179"/>
      <w:r w:rsidRPr="005B506B">
        <w:rPr>
          <w:color w:val="000000"/>
          <w:sz w:val="24"/>
          <w:szCs w:val="24"/>
          <w:lang w:eastAsia="lt-LT"/>
        </w:rPr>
        <w:t xml:space="preserve">mokėti dirbti kompiuteriu „MS Office“ programiniu </w:t>
      </w:r>
      <w:r w:rsidRPr="00AE4C14">
        <w:rPr>
          <w:sz w:val="24"/>
          <w:szCs w:val="24"/>
          <w:lang w:eastAsia="lt-LT"/>
        </w:rPr>
        <w:t>paketu</w:t>
      </w:r>
      <w:r w:rsidRPr="005B506B">
        <w:rPr>
          <w:sz w:val="24"/>
          <w:szCs w:val="24"/>
        </w:rPr>
        <w:t>;</w:t>
      </w:r>
    </w:p>
    <w:p w14:paraId="460B7CFC" w14:textId="297C53D2" w:rsidR="00A95AC7" w:rsidRPr="005B506B" w:rsidRDefault="00A95AC7" w:rsidP="00767283">
      <w:pPr>
        <w:numPr>
          <w:ilvl w:val="1"/>
          <w:numId w:val="1"/>
        </w:numPr>
        <w:tabs>
          <w:tab w:val="left" w:pos="851"/>
          <w:tab w:val="left" w:pos="1134"/>
          <w:tab w:val="left" w:pos="1276"/>
        </w:tabs>
        <w:ind w:left="0" w:firstLine="709"/>
        <w:jc w:val="both"/>
        <w:rPr>
          <w:sz w:val="24"/>
          <w:szCs w:val="24"/>
        </w:rPr>
      </w:pPr>
      <w:r w:rsidRPr="00A902BB">
        <w:rPr>
          <w:sz w:val="24"/>
          <w:szCs w:val="24"/>
        </w:rPr>
        <w:t>žinoti ir gebėti taikyti pirmosios pagalbos teikimo būdus, laikytis saugos ir sveikatos darbe, gaisrinės saugos reikalavimų</w:t>
      </w:r>
      <w:r>
        <w:rPr>
          <w:sz w:val="24"/>
          <w:szCs w:val="24"/>
        </w:rPr>
        <w:t>.</w:t>
      </w:r>
    </w:p>
    <w:bookmarkEnd w:id="2"/>
    <w:bookmarkEnd w:id="6"/>
    <w:p w14:paraId="434EBC24" w14:textId="77777777" w:rsidR="00B004EB" w:rsidRPr="003400D9" w:rsidRDefault="00B004EB" w:rsidP="00767283">
      <w:pPr>
        <w:ind w:firstLine="709"/>
        <w:rPr>
          <w:sz w:val="24"/>
          <w:szCs w:val="24"/>
          <w:lang w:eastAsia="lt-LT"/>
        </w:rPr>
      </w:pPr>
    </w:p>
    <w:p w14:paraId="3E949987" w14:textId="77777777" w:rsidR="00B004EB" w:rsidRPr="00AE4C14" w:rsidRDefault="00B004EB" w:rsidP="00767283">
      <w:pPr>
        <w:keepNext/>
        <w:jc w:val="center"/>
        <w:outlineLvl w:val="1"/>
        <w:rPr>
          <w:b/>
          <w:bCs/>
          <w:sz w:val="24"/>
          <w:szCs w:val="24"/>
          <w:lang w:eastAsia="lt-LT"/>
        </w:rPr>
      </w:pPr>
      <w:bookmarkStart w:id="7" w:name="_Hlk482178381"/>
      <w:r w:rsidRPr="00AE4C14">
        <w:rPr>
          <w:b/>
          <w:bCs/>
          <w:sz w:val="24"/>
          <w:szCs w:val="24"/>
          <w:lang w:eastAsia="lt-LT"/>
        </w:rPr>
        <w:t xml:space="preserve">III. </w:t>
      </w:r>
      <w:r>
        <w:rPr>
          <w:b/>
          <w:bCs/>
          <w:sz w:val="24"/>
          <w:szCs w:val="24"/>
          <w:lang w:eastAsia="lt-LT"/>
        </w:rPr>
        <w:t xml:space="preserve">ŠIAS PAREIGAS EINANČIO DARBUOTOJO </w:t>
      </w:r>
      <w:r w:rsidRPr="00AE4C14">
        <w:rPr>
          <w:b/>
          <w:bCs/>
          <w:sz w:val="24"/>
          <w:szCs w:val="24"/>
          <w:lang w:eastAsia="lt-LT"/>
        </w:rPr>
        <w:t>FUNKCIJOS</w:t>
      </w:r>
    </w:p>
    <w:bookmarkEnd w:id="7"/>
    <w:p w14:paraId="65D2B1D3" w14:textId="77777777" w:rsidR="00B004EB" w:rsidRPr="003400D9" w:rsidRDefault="00B004EB" w:rsidP="00767283">
      <w:pPr>
        <w:keepNext/>
        <w:jc w:val="center"/>
        <w:outlineLvl w:val="1"/>
        <w:rPr>
          <w:sz w:val="24"/>
          <w:szCs w:val="24"/>
          <w:lang w:eastAsia="lt-LT"/>
        </w:rPr>
      </w:pPr>
    </w:p>
    <w:p w14:paraId="5EFCC710" w14:textId="77777777" w:rsidR="00B004EB" w:rsidRPr="00AE4C14" w:rsidRDefault="00D41A6C" w:rsidP="00767283">
      <w:pPr>
        <w:numPr>
          <w:ilvl w:val="0"/>
          <w:numId w:val="1"/>
        </w:numPr>
        <w:tabs>
          <w:tab w:val="left" w:pos="851"/>
          <w:tab w:val="left" w:pos="993"/>
          <w:tab w:val="left" w:pos="1134"/>
        </w:tabs>
        <w:ind w:left="0" w:firstLine="567"/>
        <w:jc w:val="both"/>
        <w:rPr>
          <w:sz w:val="24"/>
          <w:szCs w:val="24"/>
        </w:rPr>
      </w:pPr>
      <w:r>
        <w:rPr>
          <w:sz w:val="24"/>
          <w:szCs w:val="24"/>
        </w:rPr>
        <w:t>D</w:t>
      </w:r>
      <w:r w:rsidR="00B004EB" w:rsidRPr="00AE4C14">
        <w:rPr>
          <w:sz w:val="24"/>
          <w:szCs w:val="24"/>
        </w:rPr>
        <w:t>arbuotojas vykdo šias funkcijas:</w:t>
      </w:r>
      <w:bookmarkStart w:id="8" w:name="_Hlk506296922"/>
      <w:r w:rsidR="00B004EB" w:rsidRPr="00907009">
        <w:rPr>
          <w:sz w:val="24"/>
          <w:szCs w:val="24"/>
        </w:rPr>
        <w:t xml:space="preserve"> </w:t>
      </w:r>
      <w:bookmarkEnd w:id="8"/>
    </w:p>
    <w:p w14:paraId="226DA1BB" w14:textId="58C7007A" w:rsidR="00B004EB" w:rsidRDefault="004B3862" w:rsidP="00767283">
      <w:pPr>
        <w:numPr>
          <w:ilvl w:val="1"/>
          <w:numId w:val="1"/>
        </w:numPr>
        <w:tabs>
          <w:tab w:val="left" w:pos="851"/>
          <w:tab w:val="left" w:pos="1134"/>
          <w:tab w:val="left" w:pos="1276"/>
          <w:tab w:val="left" w:pos="1418"/>
        </w:tabs>
        <w:ind w:left="0" w:firstLine="709"/>
        <w:jc w:val="both"/>
        <w:rPr>
          <w:sz w:val="24"/>
          <w:szCs w:val="24"/>
        </w:rPr>
      </w:pPr>
      <w:r w:rsidRPr="004B3862">
        <w:rPr>
          <w:sz w:val="24"/>
          <w:szCs w:val="24"/>
        </w:rPr>
        <w:t>o</w:t>
      </w:r>
      <w:r w:rsidR="00B004EB" w:rsidRPr="004B3862">
        <w:rPr>
          <w:sz w:val="24"/>
          <w:szCs w:val="24"/>
        </w:rPr>
        <w:t xml:space="preserve">rganizuoja ir teikia </w:t>
      </w:r>
      <w:r w:rsidR="008138DE" w:rsidRPr="0030244B">
        <w:rPr>
          <w:sz w:val="24"/>
          <w:szCs w:val="24"/>
        </w:rPr>
        <w:t>asmeniui, šeimai bendrąsias (informavimo, konsultavimo, tarpininkavimo ir atstovavimo) ir socialinės priežiūros (</w:t>
      </w:r>
      <w:r w:rsidR="008138DE">
        <w:rPr>
          <w:sz w:val="24"/>
          <w:szCs w:val="24"/>
        </w:rPr>
        <w:t xml:space="preserve">laikino </w:t>
      </w:r>
      <w:r w:rsidR="008138DE" w:rsidRPr="00E83933">
        <w:rPr>
          <w:sz w:val="24"/>
          <w:szCs w:val="24"/>
        </w:rPr>
        <w:t>ap</w:t>
      </w:r>
      <w:r w:rsidR="008138DE">
        <w:rPr>
          <w:sz w:val="24"/>
          <w:szCs w:val="24"/>
        </w:rPr>
        <w:t>nakvindinimo, intensyvios krizių įveikimo pagalbos, socialinių įgūdžių ugdymo, palaikymo ir (ar) atkūrimo</w:t>
      </w:r>
      <w:r w:rsidR="008138DE" w:rsidRPr="0030244B">
        <w:rPr>
          <w:sz w:val="24"/>
          <w:szCs w:val="24"/>
        </w:rPr>
        <w:t xml:space="preserve">) </w:t>
      </w:r>
      <w:r w:rsidR="00B004EB" w:rsidRPr="004B3862">
        <w:rPr>
          <w:sz w:val="24"/>
          <w:szCs w:val="24"/>
        </w:rPr>
        <w:t>paslaugas;</w:t>
      </w:r>
    </w:p>
    <w:p w14:paraId="0EFCB5F2" w14:textId="3514FBE3" w:rsidR="002121EE" w:rsidRPr="00261B1C" w:rsidRDefault="002121EE" w:rsidP="00767283">
      <w:pPr>
        <w:numPr>
          <w:ilvl w:val="1"/>
          <w:numId w:val="1"/>
        </w:numPr>
        <w:tabs>
          <w:tab w:val="left" w:pos="851"/>
          <w:tab w:val="left" w:pos="1134"/>
          <w:tab w:val="left" w:pos="1276"/>
          <w:tab w:val="left" w:pos="1418"/>
        </w:tabs>
        <w:ind w:left="0" w:firstLine="709"/>
        <w:jc w:val="both"/>
        <w:rPr>
          <w:sz w:val="24"/>
          <w:szCs w:val="24"/>
        </w:rPr>
      </w:pPr>
      <w:r w:rsidRPr="00261B1C">
        <w:rPr>
          <w:sz w:val="24"/>
          <w:szCs w:val="24"/>
        </w:rPr>
        <w:lastRenderedPageBreak/>
        <w:t>vertina/pervertina asmens (šeimos) socialinių paslaugų poreikį, kompleksiškai įvertindamas asmens (šeimos) gebėjimus, galimybes ir motyvaciją spręsti savo socialines problemas, palaikyti ryšius su visuomene bei galimybes tai ugdyti ar kompensuoti asmens (šeimos) interesus ir poreikius atitinkančiomis bendrosiomis socialinėmis paslaugomis, socialine priežiūra</w:t>
      </w:r>
      <w:r w:rsidR="00261B1C" w:rsidRPr="00261B1C">
        <w:rPr>
          <w:sz w:val="24"/>
          <w:szCs w:val="24"/>
        </w:rPr>
        <w:t>;</w:t>
      </w:r>
    </w:p>
    <w:p w14:paraId="62E25281" w14:textId="4745BB5D" w:rsidR="00B004EB" w:rsidRPr="00767283" w:rsidRDefault="00B004EB"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parengia Socialinės priežiūros teikimo ir mokėjimo už </w:t>
      </w:r>
      <w:r w:rsidR="00BE77FA">
        <w:rPr>
          <w:sz w:val="24"/>
          <w:szCs w:val="24"/>
        </w:rPr>
        <w:t>paslaugas</w:t>
      </w:r>
      <w:r w:rsidRPr="00767283">
        <w:rPr>
          <w:sz w:val="24"/>
          <w:szCs w:val="24"/>
        </w:rPr>
        <w:t xml:space="preserve"> sutarties projektą;</w:t>
      </w:r>
    </w:p>
    <w:p w14:paraId="0C025419" w14:textId="79A2EC71" w:rsidR="004E1ADD" w:rsidRPr="00767283" w:rsidRDefault="004E1ADD" w:rsidP="00767283">
      <w:pPr>
        <w:numPr>
          <w:ilvl w:val="1"/>
          <w:numId w:val="1"/>
        </w:numPr>
        <w:tabs>
          <w:tab w:val="left" w:pos="1134"/>
          <w:tab w:val="left" w:pos="1276"/>
          <w:tab w:val="left" w:pos="1418"/>
        </w:tabs>
        <w:ind w:left="0" w:firstLine="709"/>
        <w:jc w:val="both"/>
        <w:rPr>
          <w:sz w:val="24"/>
          <w:szCs w:val="24"/>
        </w:rPr>
      </w:pPr>
      <w:r w:rsidRPr="00767283">
        <w:rPr>
          <w:sz w:val="24"/>
          <w:szCs w:val="24"/>
        </w:rPr>
        <w:t>kas mėnesį kartu su paslaugų gavėju rengia Individualios socialinės pagalbos šeimai/asmeniui planą, derina su Skyriaus vedėju;</w:t>
      </w:r>
    </w:p>
    <w:p w14:paraId="7A559466" w14:textId="71CEFFAA" w:rsidR="004E1ADD" w:rsidRPr="00767283" w:rsidRDefault="004E1ADD" w:rsidP="00767283">
      <w:pPr>
        <w:numPr>
          <w:ilvl w:val="1"/>
          <w:numId w:val="1"/>
        </w:numPr>
        <w:tabs>
          <w:tab w:val="left" w:pos="1134"/>
          <w:tab w:val="left" w:pos="1276"/>
          <w:tab w:val="left" w:pos="1418"/>
        </w:tabs>
        <w:ind w:left="0" w:firstLine="709"/>
        <w:jc w:val="both"/>
        <w:rPr>
          <w:sz w:val="24"/>
          <w:szCs w:val="24"/>
        </w:rPr>
      </w:pPr>
      <w:r w:rsidRPr="00767283">
        <w:rPr>
          <w:sz w:val="24"/>
          <w:szCs w:val="24"/>
        </w:rPr>
        <w:t>renka informaciją apie šeimas, asmenis, tiria šeimose vyraujančias problemų priežastis, analizuoja vidinius ir išorinius veiksnius bei išteklius problemoms spręsti;</w:t>
      </w:r>
    </w:p>
    <w:p w14:paraId="5D2C1DF3" w14:textId="652F0880" w:rsidR="00AB3F06" w:rsidRPr="00767283" w:rsidRDefault="00B004EB" w:rsidP="00767283">
      <w:pPr>
        <w:numPr>
          <w:ilvl w:val="1"/>
          <w:numId w:val="1"/>
        </w:numPr>
        <w:tabs>
          <w:tab w:val="left" w:pos="1134"/>
          <w:tab w:val="left" w:pos="1276"/>
          <w:tab w:val="left" w:pos="1418"/>
        </w:tabs>
        <w:ind w:left="0" w:firstLine="709"/>
        <w:jc w:val="both"/>
        <w:rPr>
          <w:sz w:val="24"/>
          <w:szCs w:val="24"/>
        </w:rPr>
      </w:pPr>
      <w:r w:rsidRPr="00767283">
        <w:rPr>
          <w:sz w:val="24"/>
          <w:szCs w:val="24"/>
        </w:rPr>
        <w:t>paslaugų teikimo pradžioje kartu su paslaugų gavėju rengia Individualios socialinės pagalbos šeimai/</w:t>
      </w:r>
      <w:bookmarkStart w:id="9" w:name="_Hlk120716400"/>
      <w:r w:rsidR="00AB3F06" w:rsidRPr="00767283">
        <w:rPr>
          <w:sz w:val="24"/>
          <w:szCs w:val="24"/>
        </w:rPr>
        <w:t>renka informaciją apie šeimas, asmenis, tiria šeimose vyraujančias problemų priežastis, analizuoja vidinius ir išorinius veiksnius bei išteklius problemoms spręsti;</w:t>
      </w:r>
    </w:p>
    <w:p w14:paraId="0085D4EA" w14:textId="4B0ECB38"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parenka šeimos, asmens poreikius atitinkantį socialinės pagalbos modelį;</w:t>
      </w:r>
    </w:p>
    <w:p w14:paraId="2945BC1F" w14:textId="77EEDA01"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konsultuoja šeimą, asmenį jų problemų sprendimo klausimais;</w:t>
      </w:r>
    </w:p>
    <w:p w14:paraId="734EC40E" w14:textId="72A569D8"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tarpininkauja ir nukreipia šeimą, asmenį bei jos narius į reikalingas institucijas, įstaigas ir organizacijas arba pas reikalingus specialistus;</w:t>
      </w:r>
    </w:p>
    <w:p w14:paraId="2FC44DC7" w14:textId="2D3E7F99"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bendradarbiauja su šeimos, asmens socialine aplinka;</w:t>
      </w:r>
    </w:p>
    <w:p w14:paraId="18E890C1" w14:textId="0D8A5717"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bendradarbiauja su kitais Skyriaus specialistais; </w:t>
      </w:r>
    </w:p>
    <w:p w14:paraId="2D05FE34" w14:textId="3DBAD08B"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sudaro šeimos, asmens bylą, kaupia ir sistemina dokumentaciją, rengia ją archyvavimui;  </w:t>
      </w:r>
    </w:p>
    <w:p w14:paraId="59F5CC4F" w14:textId="283A7AB4"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pildo nustatytas dokumentų formas, fiksuoja darbą su šeimomis, asmenimis; </w:t>
      </w:r>
    </w:p>
    <w:p w14:paraId="45ABCE1D" w14:textId="0B26005A"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esant poreikiui, organizuoja gyventojų užimtumą ir vaikų priežiūrą; </w:t>
      </w:r>
    </w:p>
    <w:p w14:paraId="6B0EF916" w14:textId="7EA8E7C5"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vertina teikiamos socialinės priežiūros paslaugų teikimo eigą, teikia siūlymus dėl tolesnio darbo su šeima;</w:t>
      </w:r>
    </w:p>
    <w:p w14:paraId="3876B6EE" w14:textId="25CFB5A8"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esant poreikiui, rengia dokumentus komisijai socialinės priežiūros paslaugų tęsimui šeimai, asmeniui, dalyvauja socialinės priežiūros paslaugų skyrimo komisijos darbe; </w:t>
      </w:r>
    </w:p>
    <w:p w14:paraId="3D549EB4" w14:textId="32C428F7"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rengia Skyriaus ketvirtinius ir metinius veiklos planus, ataskaitas;</w:t>
      </w:r>
    </w:p>
    <w:bookmarkEnd w:id="9"/>
    <w:p w14:paraId="6459F994" w14:textId="54E0D7B8"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rengia raštus pagal savo kompetenciją;</w:t>
      </w:r>
    </w:p>
    <w:p w14:paraId="6AC88572" w14:textId="42E7E281" w:rsidR="00AB3F06"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 xml:space="preserve">kuria saugią aplinką Skyriuje, siekdamas užtikrinti paslaugų gavėjo (-ų) psichologinį ir fizinį saugumą; pastebėjęs bet kokią smurto apraišką, vadovaujasi Centro direktoriaus įsakymais patvirtintais </w:t>
      </w:r>
      <w:r w:rsidRPr="00767283">
        <w:rPr>
          <w:rStyle w:val="normaltextrun"/>
          <w:sz w:val="24"/>
          <w:szCs w:val="24"/>
        </w:rPr>
        <w:t xml:space="preserve">Smurto prevencijos priemonių taikymo tvarkos aprašu ir </w:t>
      </w:r>
      <w:r w:rsidRPr="00767283">
        <w:rPr>
          <w:sz w:val="24"/>
          <w:szCs w:val="24"/>
        </w:rPr>
        <w:t>Vaiko apsaugos politika;</w:t>
      </w:r>
    </w:p>
    <w:p w14:paraId="54E9367E" w14:textId="18208853" w:rsidR="00D21031" w:rsidRPr="00767283" w:rsidRDefault="00D21031" w:rsidP="00767283">
      <w:pPr>
        <w:numPr>
          <w:ilvl w:val="1"/>
          <w:numId w:val="1"/>
        </w:numPr>
        <w:tabs>
          <w:tab w:val="left" w:pos="1134"/>
          <w:tab w:val="left" w:pos="1276"/>
          <w:tab w:val="left" w:pos="1418"/>
        </w:tabs>
        <w:ind w:left="0" w:firstLine="709"/>
        <w:jc w:val="both"/>
        <w:rPr>
          <w:sz w:val="24"/>
          <w:szCs w:val="24"/>
        </w:rPr>
      </w:pPr>
      <w:r w:rsidRPr="000E61B1">
        <w:rPr>
          <w:color w:val="000000"/>
          <w:sz w:val="24"/>
          <w:szCs w:val="24"/>
        </w:rPr>
        <w:t>imasi skubių, neatidėliotinų, teisiškai pagrįstų priemonių nelaimingų atsitikimų, smurto, kitų ekstremalių situacijų atvejais</w:t>
      </w:r>
      <w:r w:rsidR="00CA3B4C">
        <w:rPr>
          <w:color w:val="000000"/>
          <w:sz w:val="24"/>
          <w:szCs w:val="24"/>
        </w:rPr>
        <w:t>;</w:t>
      </w:r>
    </w:p>
    <w:p w14:paraId="29B448B9" w14:textId="1AD4F690"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savalaikiai perduoda informaciją, reikalingą užtikrinti veiklos tęstinumą;</w:t>
      </w:r>
    </w:p>
    <w:p w14:paraId="0456A0AD" w14:textId="736C450B"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vadovauja studentų praktikai ir organizuoja savanorių veiklą;</w:t>
      </w:r>
    </w:p>
    <w:p w14:paraId="0A5EBA8F" w14:textId="3FAA9391"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laiku informuoja Skyriaus vedėją apie veiklos problemas, siūlo jų sprendimo būdus;</w:t>
      </w:r>
    </w:p>
    <w:p w14:paraId="6F27ABC8" w14:textId="6B2418C7"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analizuoja ir įsivertina savo veiklą, gebėjimus, kompetenciją;</w:t>
      </w:r>
    </w:p>
    <w:p w14:paraId="5FF5FB76" w14:textId="196281D5"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kelia kvalifikaciją;</w:t>
      </w:r>
    </w:p>
    <w:p w14:paraId="7ABCB59B" w14:textId="56E4F149"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pagal nustatytą grafiką tikrinasi sveikatą;</w:t>
      </w:r>
    </w:p>
    <w:p w14:paraId="348FF00C" w14:textId="37576DF4"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Skyriaus vedėjo pavedimu pavaduoja kitus darbuotojus;</w:t>
      </w:r>
    </w:p>
    <w:p w14:paraId="10F8D634" w14:textId="0F3280CC" w:rsidR="00AB3F06" w:rsidRPr="00767283" w:rsidRDefault="00AB3F06" w:rsidP="00767283">
      <w:pPr>
        <w:numPr>
          <w:ilvl w:val="1"/>
          <w:numId w:val="1"/>
        </w:numPr>
        <w:tabs>
          <w:tab w:val="left" w:pos="1134"/>
          <w:tab w:val="left" w:pos="1276"/>
          <w:tab w:val="left" w:pos="1418"/>
        </w:tabs>
        <w:ind w:left="0" w:firstLine="709"/>
        <w:jc w:val="both"/>
        <w:rPr>
          <w:sz w:val="24"/>
          <w:szCs w:val="24"/>
        </w:rPr>
      </w:pPr>
      <w:r w:rsidRPr="00767283">
        <w:rPr>
          <w:sz w:val="24"/>
          <w:szCs w:val="24"/>
        </w:rPr>
        <w:t>vykdo kitus Centro direktoriaus, direktoriaus pavaduotojo, Skyriaus vedėjo pavedimus ir užduotis, susijusius su darbine veikla.</w:t>
      </w:r>
    </w:p>
    <w:p w14:paraId="2CB48283" w14:textId="77777777" w:rsidR="00D41A6C" w:rsidRPr="003400D9" w:rsidRDefault="00D41A6C" w:rsidP="00767283">
      <w:pPr>
        <w:tabs>
          <w:tab w:val="left" w:pos="1276"/>
        </w:tabs>
        <w:jc w:val="center"/>
        <w:rPr>
          <w:sz w:val="24"/>
          <w:szCs w:val="24"/>
        </w:rPr>
      </w:pPr>
    </w:p>
    <w:p w14:paraId="5338852F" w14:textId="77777777" w:rsidR="00B004EB" w:rsidRPr="00A902BB" w:rsidRDefault="00B004EB" w:rsidP="00767283">
      <w:pPr>
        <w:tabs>
          <w:tab w:val="left" w:pos="1276"/>
        </w:tabs>
        <w:jc w:val="center"/>
        <w:rPr>
          <w:b/>
          <w:bCs/>
          <w:sz w:val="24"/>
          <w:szCs w:val="24"/>
        </w:rPr>
      </w:pPr>
      <w:r w:rsidRPr="00A902BB">
        <w:rPr>
          <w:b/>
          <w:bCs/>
          <w:sz w:val="24"/>
          <w:szCs w:val="24"/>
        </w:rPr>
        <w:t>IV. ATSAKOMYBĖ</w:t>
      </w:r>
    </w:p>
    <w:p w14:paraId="3A5A4DE5" w14:textId="77777777" w:rsidR="00B004EB" w:rsidRPr="003400D9" w:rsidRDefault="00B004EB" w:rsidP="00767283">
      <w:pPr>
        <w:tabs>
          <w:tab w:val="left" w:pos="1276"/>
        </w:tabs>
        <w:jc w:val="center"/>
        <w:rPr>
          <w:sz w:val="24"/>
          <w:szCs w:val="24"/>
        </w:rPr>
      </w:pPr>
    </w:p>
    <w:p w14:paraId="356B114D" w14:textId="77777777" w:rsidR="00B004EB" w:rsidRPr="00A902BB" w:rsidRDefault="00B004EB" w:rsidP="00767283">
      <w:pPr>
        <w:pStyle w:val="Sraopastraipa"/>
        <w:numPr>
          <w:ilvl w:val="0"/>
          <w:numId w:val="2"/>
        </w:numPr>
        <w:tabs>
          <w:tab w:val="left" w:pos="993"/>
        </w:tabs>
        <w:spacing w:after="0" w:line="240" w:lineRule="auto"/>
        <w:ind w:left="360" w:firstLine="207"/>
        <w:rPr>
          <w:rFonts w:ascii="Times New Roman" w:hAnsi="Times New Roman"/>
          <w:sz w:val="24"/>
          <w:szCs w:val="24"/>
        </w:rPr>
      </w:pPr>
      <w:r w:rsidRPr="00A902BB">
        <w:rPr>
          <w:rFonts w:ascii="Times New Roman" w:hAnsi="Times New Roman"/>
          <w:sz w:val="24"/>
          <w:szCs w:val="24"/>
        </w:rPr>
        <w:t>Šias pareigas einantis darbuotojas atsako:</w:t>
      </w:r>
    </w:p>
    <w:p w14:paraId="678378E8" w14:textId="77777777" w:rsidR="00B004EB" w:rsidRDefault="00B004EB" w:rsidP="00767283">
      <w:pPr>
        <w:tabs>
          <w:tab w:val="left" w:pos="1276"/>
        </w:tabs>
        <w:ind w:firstLine="709"/>
        <w:jc w:val="both"/>
        <w:rPr>
          <w:sz w:val="24"/>
          <w:szCs w:val="24"/>
        </w:rPr>
      </w:pPr>
      <w:r>
        <w:rPr>
          <w:sz w:val="24"/>
          <w:szCs w:val="24"/>
        </w:rPr>
        <w:t>10</w:t>
      </w:r>
      <w:r w:rsidRPr="00A902BB">
        <w:rPr>
          <w:sz w:val="24"/>
          <w:szCs w:val="24"/>
        </w:rPr>
        <w:t xml:space="preserve">.1. </w:t>
      </w:r>
      <w:r>
        <w:rPr>
          <w:sz w:val="24"/>
          <w:szCs w:val="24"/>
        </w:rPr>
        <w:t>u</w:t>
      </w:r>
      <w:r w:rsidRPr="00A902BB">
        <w:rPr>
          <w:sz w:val="24"/>
          <w:szCs w:val="24"/>
        </w:rPr>
        <w:t>ž savo pareigų, nustatytų šiame pareigybės aprašyme, netinkamą vykdymą ar nevykdymą vidaus darbo tvarkos taisyklių ir Lietuvos Respublikos įstatymų nustatyta tvarka;</w:t>
      </w:r>
    </w:p>
    <w:p w14:paraId="39C2567D" w14:textId="77777777" w:rsidR="00B004EB" w:rsidRPr="00A902BB" w:rsidRDefault="00B004EB" w:rsidP="00767283">
      <w:pPr>
        <w:tabs>
          <w:tab w:val="left" w:pos="1276"/>
        </w:tabs>
        <w:ind w:firstLine="709"/>
        <w:jc w:val="both"/>
        <w:rPr>
          <w:sz w:val="24"/>
          <w:szCs w:val="24"/>
        </w:rPr>
      </w:pPr>
      <w:r>
        <w:rPr>
          <w:sz w:val="24"/>
          <w:szCs w:val="24"/>
        </w:rPr>
        <w:t>10</w:t>
      </w:r>
      <w:r w:rsidRPr="00A902BB">
        <w:rPr>
          <w:sz w:val="24"/>
          <w:szCs w:val="24"/>
        </w:rPr>
        <w:t>.2. už padarytą materialinę žalą pagal galiojančius Lietuvos Respublikos darbo ir civilinį kodeksus;</w:t>
      </w:r>
    </w:p>
    <w:p w14:paraId="6F7CDD10" w14:textId="1E485145" w:rsidR="00B004EB" w:rsidRPr="005326A6" w:rsidRDefault="00B004EB" w:rsidP="00767283">
      <w:pPr>
        <w:tabs>
          <w:tab w:val="left" w:pos="1276"/>
        </w:tabs>
        <w:ind w:firstLine="709"/>
        <w:jc w:val="both"/>
        <w:rPr>
          <w:sz w:val="24"/>
          <w:szCs w:val="24"/>
        </w:rPr>
      </w:pPr>
      <w:r>
        <w:rPr>
          <w:sz w:val="24"/>
          <w:szCs w:val="24"/>
        </w:rPr>
        <w:lastRenderedPageBreak/>
        <w:t>10</w:t>
      </w:r>
      <w:r w:rsidRPr="00A902BB">
        <w:rPr>
          <w:sz w:val="24"/>
          <w:szCs w:val="24"/>
        </w:rPr>
        <w:t xml:space="preserve">.3. </w:t>
      </w:r>
      <w:r w:rsidRPr="005326A6">
        <w:rPr>
          <w:sz w:val="24"/>
          <w:szCs w:val="24"/>
        </w:rPr>
        <w:t>už įstatymų pažeidimus, padarytus vykdant savo veiklą, pagal galiojančius Lietuvos Respublikos administracinių pažeidimų, baudžiamąjį ir civilinį kodeksus</w:t>
      </w:r>
      <w:r w:rsidR="008138DE">
        <w:rPr>
          <w:sz w:val="24"/>
          <w:szCs w:val="24"/>
        </w:rPr>
        <w:t>;</w:t>
      </w:r>
    </w:p>
    <w:p w14:paraId="24399EFB" w14:textId="77777777" w:rsidR="00B004EB" w:rsidRPr="005326A6" w:rsidRDefault="00B004EB" w:rsidP="00767283">
      <w:pPr>
        <w:ind w:firstLine="709"/>
        <w:jc w:val="both"/>
        <w:rPr>
          <w:rStyle w:val="apple-converted-space"/>
          <w:sz w:val="24"/>
          <w:szCs w:val="24"/>
          <w:shd w:val="clear" w:color="auto" w:fill="FFFFFF"/>
        </w:rPr>
      </w:pPr>
      <w:r w:rsidRPr="005326A6">
        <w:rPr>
          <w:rStyle w:val="apple-converted-space"/>
          <w:sz w:val="24"/>
          <w:szCs w:val="24"/>
          <w:shd w:val="clear" w:color="auto" w:fill="FFFFFF"/>
        </w:rPr>
        <w:t>10.4. už tikslios ir teisingos informacijos teikimą;</w:t>
      </w:r>
    </w:p>
    <w:p w14:paraId="5194D9E0" w14:textId="77777777" w:rsidR="00B004EB" w:rsidRPr="005326A6" w:rsidRDefault="00B004EB" w:rsidP="00767283">
      <w:pPr>
        <w:ind w:firstLine="709"/>
        <w:jc w:val="both"/>
        <w:rPr>
          <w:rStyle w:val="apple-converted-space"/>
          <w:sz w:val="24"/>
          <w:szCs w:val="24"/>
          <w:shd w:val="clear" w:color="auto" w:fill="FFFFFF"/>
        </w:rPr>
      </w:pPr>
      <w:r w:rsidRPr="005326A6">
        <w:rPr>
          <w:rStyle w:val="apple-converted-space"/>
          <w:sz w:val="24"/>
          <w:szCs w:val="24"/>
          <w:shd w:val="clear" w:color="auto" w:fill="FFFFFF"/>
        </w:rPr>
        <w:t>10.5. už konfidencialios informacijos saugojimą;</w:t>
      </w:r>
    </w:p>
    <w:p w14:paraId="56774648" w14:textId="782C1A2E" w:rsidR="00B004EB" w:rsidRPr="005326A6" w:rsidRDefault="00B004EB" w:rsidP="00767283">
      <w:pPr>
        <w:ind w:firstLine="709"/>
        <w:jc w:val="both"/>
        <w:rPr>
          <w:rStyle w:val="apple-converted-space"/>
          <w:sz w:val="24"/>
          <w:szCs w:val="24"/>
          <w:shd w:val="clear" w:color="auto" w:fill="FFFFFF"/>
        </w:rPr>
      </w:pPr>
      <w:r w:rsidRPr="005326A6">
        <w:rPr>
          <w:rStyle w:val="apple-converted-space"/>
          <w:sz w:val="24"/>
          <w:szCs w:val="24"/>
          <w:shd w:val="clear" w:color="auto" w:fill="FFFFFF"/>
        </w:rPr>
        <w:t>10.6. už tvarkingą, su vykdomomis pareigomis susijusios dokumentacijos vedimą</w:t>
      </w:r>
      <w:r w:rsidR="008138DE">
        <w:rPr>
          <w:rStyle w:val="apple-converted-space"/>
          <w:sz w:val="24"/>
          <w:szCs w:val="24"/>
          <w:shd w:val="clear" w:color="auto" w:fill="FFFFFF"/>
        </w:rPr>
        <w:t>.</w:t>
      </w:r>
    </w:p>
    <w:p w14:paraId="38D0252D" w14:textId="4033298B" w:rsidR="00B004EB" w:rsidRPr="005326A6" w:rsidRDefault="00B004EB" w:rsidP="00767283">
      <w:pPr>
        <w:tabs>
          <w:tab w:val="left" w:pos="993"/>
          <w:tab w:val="left" w:pos="1985"/>
        </w:tabs>
        <w:ind w:firstLine="567"/>
        <w:jc w:val="both"/>
        <w:rPr>
          <w:sz w:val="24"/>
          <w:szCs w:val="24"/>
        </w:rPr>
      </w:pPr>
      <w:r w:rsidRPr="005326A6">
        <w:rPr>
          <w:sz w:val="24"/>
          <w:szCs w:val="24"/>
        </w:rPr>
        <w:t xml:space="preserve">11. </w:t>
      </w:r>
      <w:r w:rsidR="00253D70" w:rsidRPr="00F6569C">
        <w:rPr>
          <w:sz w:val="24"/>
          <w:szCs w:val="24"/>
        </w:rPr>
        <w:t xml:space="preserve">Šias pareigas einantis darbuotojas neturi teisės </w:t>
      </w:r>
      <w:r w:rsidR="00253D70">
        <w:rPr>
          <w:sz w:val="24"/>
          <w:szCs w:val="24"/>
        </w:rPr>
        <w:t xml:space="preserve">priimti, prašyti dovanų ar atlygio, </w:t>
      </w:r>
      <w:r w:rsidR="00253D70" w:rsidRPr="00F6569C">
        <w:rPr>
          <w:sz w:val="24"/>
          <w:szCs w:val="24"/>
        </w:rPr>
        <w:t xml:space="preserve">sudaryti turtinių sandorių su </w:t>
      </w:r>
      <w:r w:rsidR="00253D70">
        <w:rPr>
          <w:sz w:val="24"/>
          <w:szCs w:val="24"/>
        </w:rPr>
        <w:t>paslaugų gavėjais ir/ar jų artimaisiais</w:t>
      </w:r>
      <w:r w:rsidR="00013F5D">
        <w:rPr>
          <w:sz w:val="24"/>
          <w:szCs w:val="24"/>
        </w:rPr>
        <w:t>.</w:t>
      </w:r>
    </w:p>
    <w:p w14:paraId="242F1434" w14:textId="2857E501" w:rsidR="00B004EB" w:rsidRDefault="00B004EB" w:rsidP="00767283">
      <w:pPr>
        <w:tabs>
          <w:tab w:val="left" w:pos="993"/>
          <w:tab w:val="left" w:pos="1985"/>
        </w:tabs>
        <w:ind w:firstLine="567"/>
        <w:jc w:val="both"/>
        <w:rPr>
          <w:sz w:val="24"/>
          <w:szCs w:val="24"/>
        </w:rPr>
      </w:pPr>
      <w:r w:rsidRPr="005326A6">
        <w:rPr>
          <w:sz w:val="24"/>
          <w:szCs w:val="24"/>
        </w:rPr>
        <w:t>12. Išeidamas iš darbo, darbuotojas už turimą inventorių atsiskaito su Centro darbuotoju, atsakingu už šių priemonių apskaitą.</w:t>
      </w:r>
      <w:r>
        <w:rPr>
          <w:sz w:val="24"/>
          <w:szCs w:val="24"/>
        </w:rPr>
        <w:t xml:space="preserve"> </w:t>
      </w:r>
    </w:p>
    <w:p w14:paraId="3768922D" w14:textId="6C9E0C7F" w:rsidR="00AF3CBC" w:rsidRDefault="00BA1460" w:rsidP="00767283">
      <w:pPr>
        <w:jc w:val="center"/>
        <w:rPr>
          <w:sz w:val="16"/>
          <w:szCs w:val="16"/>
        </w:rPr>
      </w:pPr>
      <w:r>
        <w:rPr>
          <w:sz w:val="16"/>
          <w:szCs w:val="16"/>
        </w:rPr>
        <w:t>__________________________________________________</w:t>
      </w:r>
    </w:p>
    <w:p w14:paraId="1E67F764" w14:textId="349F14AF" w:rsidR="00767283" w:rsidRDefault="00767283" w:rsidP="00767283">
      <w:pPr>
        <w:jc w:val="both"/>
        <w:rPr>
          <w:rFonts w:eastAsia="Calibri"/>
          <w:sz w:val="24"/>
          <w:szCs w:val="24"/>
        </w:rPr>
      </w:pPr>
      <w:bookmarkStart w:id="10" w:name="_Hlk117670668"/>
      <w:bookmarkStart w:id="11" w:name="_Hlk117670690"/>
    </w:p>
    <w:p w14:paraId="55E95C6F" w14:textId="748BE683" w:rsidR="003458A7" w:rsidRDefault="003458A7" w:rsidP="00767283">
      <w:pPr>
        <w:jc w:val="both"/>
        <w:rPr>
          <w:rFonts w:eastAsia="Calibri"/>
          <w:sz w:val="24"/>
          <w:szCs w:val="24"/>
        </w:rPr>
      </w:pPr>
    </w:p>
    <w:p w14:paraId="361727C7" w14:textId="77777777" w:rsidR="003458A7" w:rsidRDefault="003458A7" w:rsidP="00767283">
      <w:pPr>
        <w:jc w:val="both"/>
        <w:rPr>
          <w:rFonts w:eastAsia="Calibri"/>
          <w:sz w:val="24"/>
          <w:szCs w:val="24"/>
        </w:rPr>
      </w:pPr>
    </w:p>
    <w:p w14:paraId="15CA017E" w14:textId="06524D31" w:rsidR="00B004EB" w:rsidRPr="00AE4C14" w:rsidRDefault="00B004EB" w:rsidP="00767283">
      <w:pPr>
        <w:jc w:val="both"/>
        <w:rPr>
          <w:rFonts w:eastAsia="Calibri"/>
          <w:sz w:val="24"/>
          <w:szCs w:val="24"/>
        </w:rPr>
      </w:pPr>
      <w:r w:rsidRPr="00AE4C14">
        <w:rPr>
          <w:rFonts w:eastAsia="Calibri"/>
          <w:sz w:val="24"/>
          <w:szCs w:val="24"/>
        </w:rPr>
        <w:t>Susipažinau ir sutinku</w:t>
      </w:r>
      <w:r>
        <w:rPr>
          <w:rFonts w:eastAsia="Calibri"/>
          <w:sz w:val="24"/>
          <w:szCs w:val="24"/>
        </w:rPr>
        <w:t>:</w:t>
      </w:r>
    </w:p>
    <w:p w14:paraId="01A7F759" w14:textId="77777777" w:rsidR="00B004EB" w:rsidRPr="00CE3C1B" w:rsidRDefault="00B004EB" w:rsidP="00767283">
      <w:pPr>
        <w:jc w:val="both"/>
        <w:rPr>
          <w:rFonts w:eastAsia="Calibri"/>
          <w:sz w:val="24"/>
          <w:szCs w:val="24"/>
        </w:rPr>
      </w:pPr>
      <w:r w:rsidRPr="00CE3C1B">
        <w:rPr>
          <w:rFonts w:eastAsia="Calibri"/>
          <w:sz w:val="24"/>
          <w:szCs w:val="24"/>
        </w:rPr>
        <w:t>__________________________</w:t>
      </w:r>
    </w:p>
    <w:p w14:paraId="23C8CA21" w14:textId="77777777" w:rsidR="00B004EB" w:rsidRPr="007A5A14" w:rsidRDefault="00B004EB" w:rsidP="00767283">
      <w:pPr>
        <w:jc w:val="both"/>
        <w:rPr>
          <w:rFonts w:eastAsia="Calibri"/>
        </w:rPr>
      </w:pPr>
      <w:r w:rsidRPr="007A5A14">
        <w:rPr>
          <w:rFonts w:eastAsia="Calibri"/>
        </w:rPr>
        <w:t xml:space="preserve">                   (parašas)</w:t>
      </w:r>
    </w:p>
    <w:p w14:paraId="68FF21B0" w14:textId="77777777" w:rsidR="00B004EB" w:rsidRPr="00CE3C1B" w:rsidRDefault="00B004EB" w:rsidP="00767283">
      <w:pPr>
        <w:jc w:val="both"/>
        <w:rPr>
          <w:rFonts w:eastAsia="Calibri"/>
          <w:sz w:val="24"/>
          <w:szCs w:val="24"/>
        </w:rPr>
      </w:pPr>
      <w:r w:rsidRPr="00CE3C1B">
        <w:rPr>
          <w:rFonts w:eastAsia="Calibri"/>
          <w:sz w:val="24"/>
          <w:szCs w:val="24"/>
        </w:rPr>
        <w:t>_________________________</w:t>
      </w:r>
    </w:p>
    <w:p w14:paraId="1EBC5024" w14:textId="77777777" w:rsidR="00B004EB" w:rsidRPr="00AE4C14" w:rsidRDefault="00B004EB" w:rsidP="00767283">
      <w:pPr>
        <w:jc w:val="both"/>
        <w:rPr>
          <w:rFonts w:eastAsia="Calibri"/>
          <w:sz w:val="24"/>
          <w:szCs w:val="24"/>
        </w:rPr>
      </w:pPr>
      <w:r w:rsidRPr="00AE4C14">
        <w:rPr>
          <w:rFonts w:eastAsia="Calibri"/>
          <w:sz w:val="24"/>
          <w:szCs w:val="24"/>
        </w:rPr>
        <w:t xml:space="preserve">           (</w:t>
      </w:r>
      <w:r w:rsidRPr="007A5A14">
        <w:rPr>
          <w:rFonts w:eastAsia="Calibri"/>
        </w:rPr>
        <w:t>vardas ir pavardė)</w:t>
      </w:r>
    </w:p>
    <w:p w14:paraId="395B4627" w14:textId="77777777" w:rsidR="00B004EB" w:rsidRPr="00AE4C14" w:rsidRDefault="00B004EB" w:rsidP="00767283">
      <w:pPr>
        <w:jc w:val="both"/>
        <w:rPr>
          <w:rFonts w:eastAsia="Calibri"/>
          <w:sz w:val="24"/>
          <w:szCs w:val="24"/>
        </w:rPr>
      </w:pPr>
      <w:r w:rsidRPr="00AE4C14">
        <w:rPr>
          <w:rFonts w:eastAsia="Calibri"/>
          <w:sz w:val="24"/>
          <w:szCs w:val="24"/>
        </w:rPr>
        <w:t>_________________________</w:t>
      </w:r>
    </w:p>
    <w:bookmarkEnd w:id="10"/>
    <w:p w14:paraId="762B296A" w14:textId="222FA35E" w:rsidR="00940DE6" w:rsidRPr="00B004EB" w:rsidRDefault="00B004EB" w:rsidP="00767283">
      <w:pPr>
        <w:jc w:val="both"/>
        <w:rPr>
          <w:rFonts w:eastAsia="Calibri"/>
        </w:rPr>
      </w:pPr>
      <w:r w:rsidRPr="007A5A14">
        <w:rPr>
          <w:rFonts w:eastAsia="Calibri"/>
        </w:rPr>
        <w:t xml:space="preserve"> </w:t>
      </w:r>
      <w:r w:rsidR="00EB3993">
        <w:rPr>
          <w:rFonts w:eastAsia="Calibri"/>
        </w:rPr>
        <w:t xml:space="preserve"> </w:t>
      </w:r>
      <w:r w:rsidRPr="007A5A14">
        <w:rPr>
          <w:rFonts w:eastAsia="Calibri"/>
        </w:rPr>
        <w:t xml:space="preserve">                   (data)</w:t>
      </w:r>
      <w:bookmarkEnd w:id="11"/>
    </w:p>
    <w:sectPr w:rsidR="00940DE6" w:rsidRPr="00B004EB" w:rsidSect="00825683">
      <w:footerReference w:type="even" r:id="rId7"/>
      <w:footerReference w:type="default" r:id="rId8"/>
      <w:pgSz w:w="12240" w:h="15840"/>
      <w:pgMar w:top="1134" w:right="567" w:bottom="1134" w:left="1701" w:header="272" w:footer="215"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2B5B" w14:textId="77777777" w:rsidR="003E16DE" w:rsidRDefault="003E16DE">
      <w:r>
        <w:separator/>
      </w:r>
    </w:p>
  </w:endnote>
  <w:endnote w:type="continuationSeparator" w:id="0">
    <w:p w14:paraId="144DC56C" w14:textId="77777777" w:rsidR="003E16DE" w:rsidRDefault="003E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D2D" w14:textId="77777777" w:rsidR="00FE34D2" w:rsidRDefault="00CA3B4C" w:rsidP="0015273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86DB677" w14:textId="77777777" w:rsidR="00FE34D2" w:rsidRDefault="00825683" w:rsidP="0015273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0483" w14:textId="77777777" w:rsidR="00FE34D2" w:rsidRDefault="00825683" w:rsidP="0015273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0924" w14:textId="77777777" w:rsidR="003E16DE" w:rsidRDefault="003E16DE">
      <w:r>
        <w:separator/>
      </w:r>
    </w:p>
  </w:footnote>
  <w:footnote w:type="continuationSeparator" w:id="0">
    <w:p w14:paraId="3165A028" w14:textId="77777777" w:rsidR="003E16DE" w:rsidRDefault="003E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70E"/>
    <w:multiLevelType w:val="multilevel"/>
    <w:tmpl w:val="0ECCFB2E"/>
    <w:lvl w:ilvl="0">
      <w:start w:val="1"/>
      <w:numFmt w:val="decimal"/>
      <w:lvlText w:val="%1."/>
      <w:lvlJc w:val="left"/>
      <w:pPr>
        <w:ind w:left="-8287" w:hanging="360"/>
      </w:pPr>
      <w:rPr>
        <w:rFonts w:hint="default"/>
      </w:rPr>
    </w:lvl>
    <w:lvl w:ilvl="1">
      <w:start w:val="1"/>
      <w:numFmt w:val="decimal"/>
      <w:isLgl/>
      <w:lvlText w:val="%1.%2."/>
      <w:lvlJc w:val="left"/>
      <w:pPr>
        <w:ind w:left="-7726" w:hanging="495"/>
      </w:pPr>
      <w:rPr>
        <w:rFonts w:hint="default"/>
      </w:rPr>
    </w:lvl>
    <w:lvl w:ilvl="2">
      <w:start w:val="1"/>
      <w:numFmt w:val="decimal"/>
      <w:isLgl/>
      <w:lvlText w:val="%1.%2.%3."/>
      <w:lvlJc w:val="left"/>
      <w:pPr>
        <w:ind w:left="-7905" w:hanging="720"/>
      </w:pPr>
      <w:rPr>
        <w:rFonts w:hint="default"/>
      </w:rPr>
    </w:lvl>
    <w:lvl w:ilvl="3">
      <w:start w:val="1"/>
      <w:numFmt w:val="decimal"/>
      <w:isLgl/>
      <w:lvlText w:val="%1.%2.%3.%4."/>
      <w:lvlJc w:val="left"/>
      <w:pPr>
        <w:ind w:left="-7894" w:hanging="720"/>
      </w:pPr>
      <w:rPr>
        <w:rFonts w:hint="default"/>
      </w:rPr>
    </w:lvl>
    <w:lvl w:ilvl="4">
      <w:start w:val="1"/>
      <w:numFmt w:val="decimal"/>
      <w:isLgl/>
      <w:lvlText w:val="%1.%2.%3.%4.%5."/>
      <w:lvlJc w:val="left"/>
      <w:pPr>
        <w:ind w:left="-7523" w:hanging="1080"/>
      </w:pPr>
      <w:rPr>
        <w:rFonts w:hint="default"/>
      </w:rPr>
    </w:lvl>
    <w:lvl w:ilvl="5">
      <w:start w:val="1"/>
      <w:numFmt w:val="decimal"/>
      <w:isLgl/>
      <w:lvlText w:val="%1.%2.%3.%4.%5.%6."/>
      <w:lvlJc w:val="left"/>
      <w:pPr>
        <w:ind w:left="-7512" w:hanging="1080"/>
      </w:pPr>
      <w:rPr>
        <w:rFonts w:hint="default"/>
      </w:rPr>
    </w:lvl>
    <w:lvl w:ilvl="6">
      <w:start w:val="1"/>
      <w:numFmt w:val="decimal"/>
      <w:isLgl/>
      <w:lvlText w:val="%1.%2.%3.%4.%5.%6.%7."/>
      <w:lvlJc w:val="left"/>
      <w:pPr>
        <w:ind w:left="-7141" w:hanging="1440"/>
      </w:pPr>
      <w:rPr>
        <w:rFonts w:hint="default"/>
      </w:rPr>
    </w:lvl>
    <w:lvl w:ilvl="7">
      <w:start w:val="1"/>
      <w:numFmt w:val="decimal"/>
      <w:isLgl/>
      <w:lvlText w:val="%1.%2.%3.%4.%5.%6.%7.%8."/>
      <w:lvlJc w:val="left"/>
      <w:pPr>
        <w:ind w:left="-7130" w:hanging="1440"/>
      </w:pPr>
      <w:rPr>
        <w:rFonts w:hint="default"/>
      </w:rPr>
    </w:lvl>
    <w:lvl w:ilvl="8">
      <w:start w:val="1"/>
      <w:numFmt w:val="decimal"/>
      <w:isLgl/>
      <w:lvlText w:val="%1.%2.%3.%4.%5.%6.%7.%8.%9."/>
      <w:lvlJc w:val="left"/>
      <w:pPr>
        <w:ind w:left="-6759" w:hanging="1800"/>
      </w:pPr>
      <w:rPr>
        <w:rFonts w:hint="default"/>
      </w:rPr>
    </w:lvl>
  </w:abstractNum>
  <w:abstractNum w:abstractNumId="1" w15:restartNumberingAfterBreak="0">
    <w:nsid w:val="46894869"/>
    <w:multiLevelType w:val="multilevel"/>
    <w:tmpl w:val="0ECCFB2E"/>
    <w:lvl w:ilvl="0">
      <w:start w:val="1"/>
      <w:numFmt w:val="decimal"/>
      <w:lvlText w:val="%1."/>
      <w:lvlJc w:val="left"/>
      <w:pPr>
        <w:ind w:left="-8287" w:hanging="360"/>
      </w:pPr>
      <w:rPr>
        <w:rFonts w:hint="default"/>
      </w:rPr>
    </w:lvl>
    <w:lvl w:ilvl="1">
      <w:start w:val="1"/>
      <w:numFmt w:val="decimal"/>
      <w:isLgl/>
      <w:lvlText w:val="%1.%2."/>
      <w:lvlJc w:val="left"/>
      <w:pPr>
        <w:ind w:left="-7726" w:hanging="495"/>
      </w:pPr>
      <w:rPr>
        <w:rFonts w:hint="default"/>
      </w:rPr>
    </w:lvl>
    <w:lvl w:ilvl="2">
      <w:start w:val="1"/>
      <w:numFmt w:val="decimal"/>
      <w:isLgl/>
      <w:lvlText w:val="%1.%2.%3."/>
      <w:lvlJc w:val="left"/>
      <w:pPr>
        <w:ind w:left="-7905" w:hanging="720"/>
      </w:pPr>
      <w:rPr>
        <w:rFonts w:hint="default"/>
      </w:rPr>
    </w:lvl>
    <w:lvl w:ilvl="3">
      <w:start w:val="1"/>
      <w:numFmt w:val="decimal"/>
      <w:isLgl/>
      <w:lvlText w:val="%1.%2.%3.%4."/>
      <w:lvlJc w:val="left"/>
      <w:pPr>
        <w:ind w:left="-7894" w:hanging="720"/>
      </w:pPr>
      <w:rPr>
        <w:rFonts w:hint="default"/>
      </w:rPr>
    </w:lvl>
    <w:lvl w:ilvl="4">
      <w:start w:val="1"/>
      <w:numFmt w:val="decimal"/>
      <w:isLgl/>
      <w:lvlText w:val="%1.%2.%3.%4.%5."/>
      <w:lvlJc w:val="left"/>
      <w:pPr>
        <w:ind w:left="-7523" w:hanging="1080"/>
      </w:pPr>
      <w:rPr>
        <w:rFonts w:hint="default"/>
      </w:rPr>
    </w:lvl>
    <w:lvl w:ilvl="5">
      <w:start w:val="1"/>
      <w:numFmt w:val="decimal"/>
      <w:isLgl/>
      <w:lvlText w:val="%1.%2.%3.%4.%5.%6."/>
      <w:lvlJc w:val="left"/>
      <w:pPr>
        <w:ind w:left="-7512" w:hanging="1080"/>
      </w:pPr>
      <w:rPr>
        <w:rFonts w:hint="default"/>
      </w:rPr>
    </w:lvl>
    <w:lvl w:ilvl="6">
      <w:start w:val="1"/>
      <w:numFmt w:val="decimal"/>
      <w:isLgl/>
      <w:lvlText w:val="%1.%2.%3.%4.%5.%6.%7."/>
      <w:lvlJc w:val="left"/>
      <w:pPr>
        <w:ind w:left="-7141" w:hanging="1440"/>
      </w:pPr>
      <w:rPr>
        <w:rFonts w:hint="default"/>
      </w:rPr>
    </w:lvl>
    <w:lvl w:ilvl="7">
      <w:start w:val="1"/>
      <w:numFmt w:val="decimal"/>
      <w:isLgl/>
      <w:lvlText w:val="%1.%2.%3.%4.%5.%6.%7.%8."/>
      <w:lvlJc w:val="left"/>
      <w:pPr>
        <w:ind w:left="-7130" w:hanging="1440"/>
      </w:pPr>
      <w:rPr>
        <w:rFonts w:hint="default"/>
      </w:rPr>
    </w:lvl>
    <w:lvl w:ilvl="8">
      <w:start w:val="1"/>
      <w:numFmt w:val="decimal"/>
      <w:isLgl/>
      <w:lvlText w:val="%1.%2.%3.%4.%5.%6.%7.%8.%9."/>
      <w:lvlJc w:val="left"/>
      <w:pPr>
        <w:ind w:left="-6759" w:hanging="1800"/>
      </w:pPr>
      <w:rPr>
        <w:rFonts w:hint="default"/>
      </w:rPr>
    </w:lvl>
  </w:abstractNum>
  <w:abstractNum w:abstractNumId="2" w15:restartNumberingAfterBreak="0">
    <w:nsid w:val="7CCB4C71"/>
    <w:multiLevelType w:val="multilevel"/>
    <w:tmpl w:val="EB9EBAB4"/>
    <w:lvl w:ilvl="0">
      <w:start w:val="1"/>
      <w:numFmt w:val="decimal"/>
      <w:lvlText w:val="%10."/>
      <w:lvlJc w:val="left"/>
      <w:pPr>
        <w:ind w:left="9716"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649163">
    <w:abstractNumId w:val="0"/>
  </w:num>
  <w:num w:numId="2" w16cid:durableId="1786080085">
    <w:abstractNumId w:val="2"/>
  </w:num>
  <w:num w:numId="3" w16cid:durableId="2132821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07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59"/>
    <w:rsid w:val="00012476"/>
    <w:rsid w:val="00013F5D"/>
    <w:rsid w:val="00020C40"/>
    <w:rsid w:val="00061100"/>
    <w:rsid w:val="00067E1D"/>
    <w:rsid w:val="000A7ACD"/>
    <w:rsid w:val="000B2255"/>
    <w:rsid w:val="000C46D3"/>
    <w:rsid w:val="000C4C78"/>
    <w:rsid w:val="000D177B"/>
    <w:rsid w:val="000E3611"/>
    <w:rsid w:val="00135B28"/>
    <w:rsid w:val="00156321"/>
    <w:rsid w:val="002121EE"/>
    <w:rsid w:val="00253D70"/>
    <w:rsid w:val="00261B1C"/>
    <w:rsid w:val="00292774"/>
    <w:rsid w:val="00296549"/>
    <w:rsid w:val="002A7E35"/>
    <w:rsid w:val="003019E5"/>
    <w:rsid w:val="00307658"/>
    <w:rsid w:val="00334946"/>
    <w:rsid w:val="003400D9"/>
    <w:rsid w:val="003458A7"/>
    <w:rsid w:val="0035761B"/>
    <w:rsid w:val="00375710"/>
    <w:rsid w:val="003A7754"/>
    <w:rsid w:val="003D1D98"/>
    <w:rsid w:val="003D68A4"/>
    <w:rsid w:val="003E16DE"/>
    <w:rsid w:val="003E7CAD"/>
    <w:rsid w:val="00417946"/>
    <w:rsid w:val="00422F60"/>
    <w:rsid w:val="0042665E"/>
    <w:rsid w:val="00443AD6"/>
    <w:rsid w:val="00451951"/>
    <w:rsid w:val="004703C5"/>
    <w:rsid w:val="00490006"/>
    <w:rsid w:val="00497915"/>
    <w:rsid w:val="004B3862"/>
    <w:rsid w:val="004E1ADD"/>
    <w:rsid w:val="0053647F"/>
    <w:rsid w:val="005447EF"/>
    <w:rsid w:val="005A187B"/>
    <w:rsid w:val="005C4678"/>
    <w:rsid w:val="005D359E"/>
    <w:rsid w:val="005F233F"/>
    <w:rsid w:val="00600EBD"/>
    <w:rsid w:val="00625128"/>
    <w:rsid w:val="00644786"/>
    <w:rsid w:val="006A1232"/>
    <w:rsid w:val="006E7D5A"/>
    <w:rsid w:val="00702415"/>
    <w:rsid w:val="0072551D"/>
    <w:rsid w:val="0074102A"/>
    <w:rsid w:val="00767283"/>
    <w:rsid w:val="00773683"/>
    <w:rsid w:val="007866FB"/>
    <w:rsid w:val="007A5E12"/>
    <w:rsid w:val="007A7B21"/>
    <w:rsid w:val="007B2D1B"/>
    <w:rsid w:val="008138DE"/>
    <w:rsid w:val="00822024"/>
    <w:rsid w:val="00825683"/>
    <w:rsid w:val="00836FF2"/>
    <w:rsid w:val="008422D8"/>
    <w:rsid w:val="00897CD4"/>
    <w:rsid w:val="008E7D77"/>
    <w:rsid w:val="00920BBC"/>
    <w:rsid w:val="00935BCA"/>
    <w:rsid w:val="0094785F"/>
    <w:rsid w:val="00953A76"/>
    <w:rsid w:val="00953F91"/>
    <w:rsid w:val="00997B83"/>
    <w:rsid w:val="009A384D"/>
    <w:rsid w:val="009C100F"/>
    <w:rsid w:val="009D6901"/>
    <w:rsid w:val="009D7471"/>
    <w:rsid w:val="009E2204"/>
    <w:rsid w:val="009E4BEE"/>
    <w:rsid w:val="00A073DD"/>
    <w:rsid w:val="00A113D8"/>
    <w:rsid w:val="00A3648A"/>
    <w:rsid w:val="00A5687B"/>
    <w:rsid w:val="00A61CA2"/>
    <w:rsid w:val="00A846D4"/>
    <w:rsid w:val="00A93204"/>
    <w:rsid w:val="00A95AC7"/>
    <w:rsid w:val="00AA46B2"/>
    <w:rsid w:val="00AB3F06"/>
    <w:rsid w:val="00AF3BB4"/>
    <w:rsid w:val="00AF3CBC"/>
    <w:rsid w:val="00B004EB"/>
    <w:rsid w:val="00B037A7"/>
    <w:rsid w:val="00B07305"/>
    <w:rsid w:val="00B31A4C"/>
    <w:rsid w:val="00B37F2C"/>
    <w:rsid w:val="00B54F38"/>
    <w:rsid w:val="00B65FA5"/>
    <w:rsid w:val="00B76CDA"/>
    <w:rsid w:val="00B85B48"/>
    <w:rsid w:val="00BA1340"/>
    <w:rsid w:val="00BA1460"/>
    <w:rsid w:val="00BA238D"/>
    <w:rsid w:val="00BB218E"/>
    <w:rsid w:val="00BC5FF1"/>
    <w:rsid w:val="00BD3221"/>
    <w:rsid w:val="00BD377A"/>
    <w:rsid w:val="00BE38E7"/>
    <w:rsid w:val="00BE77FA"/>
    <w:rsid w:val="00BF7F84"/>
    <w:rsid w:val="00C059B1"/>
    <w:rsid w:val="00C35E40"/>
    <w:rsid w:val="00C42C15"/>
    <w:rsid w:val="00C7390B"/>
    <w:rsid w:val="00C7401C"/>
    <w:rsid w:val="00C76D4A"/>
    <w:rsid w:val="00C879AF"/>
    <w:rsid w:val="00CA3B4C"/>
    <w:rsid w:val="00CC25C8"/>
    <w:rsid w:val="00CD5092"/>
    <w:rsid w:val="00CE3C1B"/>
    <w:rsid w:val="00D12583"/>
    <w:rsid w:val="00D21031"/>
    <w:rsid w:val="00D36431"/>
    <w:rsid w:val="00D41A6C"/>
    <w:rsid w:val="00D8711D"/>
    <w:rsid w:val="00DA359D"/>
    <w:rsid w:val="00DE2BED"/>
    <w:rsid w:val="00DF7859"/>
    <w:rsid w:val="00E05FD7"/>
    <w:rsid w:val="00E61050"/>
    <w:rsid w:val="00EB3993"/>
    <w:rsid w:val="00EB6796"/>
    <w:rsid w:val="00ED7108"/>
    <w:rsid w:val="00EF5ECE"/>
    <w:rsid w:val="00F2655C"/>
    <w:rsid w:val="00F4314C"/>
    <w:rsid w:val="00F56B5A"/>
    <w:rsid w:val="00F62A07"/>
    <w:rsid w:val="00F8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3814"/>
  <w15:chartTrackingRefBased/>
  <w15:docId w15:val="{80EC10DF-DDAC-4E3D-ABA7-94B2C9AE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04EB"/>
    <w:pPr>
      <w:spacing w:after="0" w:line="240" w:lineRule="auto"/>
    </w:pPr>
    <w:rPr>
      <w:rFonts w:ascii="Times New Roman" w:eastAsia="Times New Roman" w:hAnsi="Times New Roman" w:cs="Times New Roman"/>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B004EB"/>
    <w:pPr>
      <w:tabs>
        <w:tab w:val="center" w:pos="4320"/>
        <w:tab w:val="right" w:pos="8640"/>
      </w:tabs>
    </w:pPr>
  </w:style>
  <w:style w:type="character" w:customStyle="1" w:styleId="PoratDiagrama">
    <w:name w:val="Poraštė Diagrama"/>
    <w:basedOn w:val="Numatytasispastraiposriftas"/>
    <w:link w:val="Porat"/>
    <w:rsid w:val="00B004EB"/>
    <w:rPr>
      <w:rFonts w:ascii="Times New Roman" w:eastAsia="Times New Roman" w:hAnsi="Times New Roman" w:cs="Times New Roman"/>
      <w:sz w:val="20"/>
      <w:szCs w:val="20"/>
      <w:lang w:val="lt-LT"/>
    </w:rPr>
  </w:style>
  <w:style w:type="character" w:styleId="Puslapionumeris">
    <w:name w:val="page number"/>
    <w:basedOn w:val="Numatytasispastraiposriftas"/>
    <w:rsid w:val="00B004EB"/>
  </w:style>
  <w:style w:type="character" w:customStyle="1" w:styleId="apple-converted-space">
    <w:name w:val="apple-converted-space"/>
    <w:rsid w:val="00B004EB"/>
  </w:style>
  <w:style w:type="character" w:customStyle="1" w:styleId="normaltextrun">
    <w:name w:val="normaltextrun"/>
    <w:basedOn w:val="Numatytasispastraiposriftas"/>
    <w:rsid w:val="00B004EB"/>
  </w:style>
  <w:style w:type="paragraph" w:styleId="Sraopastraipa">
    <w:name w:val="List Paragraph"/>
    <w:basedOn w:val="prastasis"/>
    <w:uiPriority w:val="99"/>
    <w:qFormat/>
    <w:rsid w:val="00B004EB"/>
    <w:pPr>
      <w:spacing w:after="200" w:line="276" w:lineRule="auto"/>
      <w:ind w:left="720"/>
      <w:contextualSpacing/>
    </w:pPr>
    <w:rPr>
      <w:rFonts w:ascii="Calibri" w:eastAsia="Calibri" w:hAnsi="Calibri"/>
      <w:sz w:val="22"/>
      <w:szCs w:val="22"/>
    </w:rPr>
  </w:style>
  <w:style w:type="character" w:customStyle="1" w:styleId="st1">
    <w:name w:val="st1"/>
    <w:rsid w:val="00D4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268">
      <w:bodyDiv w:val="1"/>
      <w:marLeft w:val="0"/>
      <w:marRight w:val="0"/>
      <w:marTop w:val="0"/>
      <w:marBottom w:val="0"/>
      <w:divBdr>
        <w:top w:val="none" w:sz="0" w:space="0" w:color="auto"/>
        <w:left w:val="none" w:sz="0" w:space="0" w:color="auto"/>
        <w:bottom w:val="none" w:sz="0" w:space="0" w:color="auto"/>
        <w:right w:val="none" w:sz="0" w:space="0" w:color="auto"/>
      </w:divBdr>
    </w:div>
    <w:div w:id="19345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4408</Words>
  <Characters>2513</Characters>
  <Application>Microsoft Office Word</Application>
  <DocSecurity>4</DocSecurity>
  <Lines>20</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Virzoniene</dc:creator>
  <cp:keywords/>
  <dc:description/>
  <cp:lastModifiedBy>Info | VMKC</cp:lastModifiedBy>
  <cp:revision>2</cp:revision>
  <cp:lastPrinted>2023-02-07T12:08:00Z</cp:lastPrinted>
  <dcterms:created xsi:type="dcterms:W3CDTF">2023-02-07T12:09:00Z</dcterms:created>
  <dcterms:modified xsi:type="dcterms:W3CDTF">2023-02-07T12:09:00Z</dcterms:modified>
</cp:coreProperties>
</file>